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BB9F33" w14:textId="77777777" w:rsidR="00426805" w:rsidRDefault="00426805" w:rsidP="00706A87">
      <w:pPr>
        <w:spacing w:after="0" w:line="336" w:lineRule="auto"/>
        <w:jc w:val="right"/>
        <w:rPr>
          <w:rFonts w:cs="Calibri"/>
          <w:b/>
          <w:sz w:val="24"/>
          <w:szCs w:val="24"/>
        </w:rPr>
      </w:pPr>
      <w:r>
        <w:rPr>
          <w:rFonts w:cs="Calibri"/>
          <w:b/>
          <w:sz w:val="24"/>
          <w:szCs w:val="24"/>
        </w:rPr>
        <w:t>Pirkimo sąlygų 5 priedas</w:t>
      </w:r>
    </w:p>
    <w:p w14:paraId="13D73767" w14:textId="77777777" w:rsidR="000235EC" w:rsidRPr="00BF081D" w:rsidRDefault="00183CDB" w:rsidP="00706A87">
      <w:pPr>
        <w:spacing w:after="0" w:line="336" w:lineRule="auto"/>
        <w:jc w:val="right"/>
        <w:rPr>
          <w:rFonts w:cs="Calibri"/>
          <w:b/>
          <w:sz w:val="24"/>
          <w:szCs w:val="24"/>
        </w:rPr>
      </w:pPr>
      <w:r w:rsidRPr="00BF081D">
        <w:rPr>
          <w:rFonts w:cs="Calibri"/>
          <w:b/>
          <w:sz w:val="24"/>
          <w:szCs w:val="24"/>
        </w:rPr>
        <w:t>P</w:t>
      </w:r>
      <w:r w:rsidR="003232A0" w:rsidRPr="00BF081D">
        <w:rPr>
          <w:rFonts w:cs="Calibri"/>
          <w:b/>
          <w:sz w:val="24"/>
          <w:szCs w:val="24"/>
        </w:rPr>
        <w:t>rojektas</w:t>
      </w:r>
    </w:p>
    <w:p w14:paraId="42753605" w14:textId="77777777" w:rsidR="000235EC" w:rsidRPr="00BF081D" w:rsidRDefault="000235EC" w:rsidP="00706A87">
      <w:pPr>
        <w:spacing w:after="0" w:line="336" w:lineRule="auto"/>
        <w:jc w:val="right"/>
        <w:rPr>
          <w:rFonts w:cs="Calibri"/>
          <w:b/>
          <w:sz w:val="24"/>
          <w:szCs w:val="24"/>
        </w:rPr>
      </w:pPr>
    </w:p>
    <w:p w14:paraId="25A64239" w14:textId="66E98CBC" w:rsidR="00456917" w:rsidRDefault="00456917" w:rsidP="00706A87">
      <w:pPr>
        <w:pStyle w:val="Pavadinimas"/>
        <w:spacing w:line="336" w:lineRule="auto"/>
        <w:rPr>
          <w:rFonts w:ascii="Calibri" w:hAnsi="Calibri" w:cs="Calibri"/>
          <w:szCs w:val="24"/>
        </w:rPr>
      </w:pPr>
      <w:r w:rsidRPr="00456917">
        <w:rPr>
          <w:rFonts w:ascii="Calibri" w:hAnsi="Calibri" w:cs="Calibri"/>
          <w:szCs w:val="24"/>
        </w:rPr>
        <w:t>BEŠEIMININKIŲ IR BEPRIEŽIŪRIŲ GYVŪNŲ AUGINTINIŲ (IŠSKYRUS KATES) GAUDYMO, PAĖMIMO IŠ GYVENTOJŲ, KARANTINAVIMO, EUTANAZIJOS, PRISTATYMO UTILIZUOTI</w:t>
      </w:r>
      <w:r w:rsidR="00597EC3">
        <w:rPr>
          <w:rFonts w:ascii="Calibri" w:hAnsi="Calibri" w:cs="Calibri"/>
          <w:szCs w:val="24"/>
        </w:rPr>
        <w:t>, UTILIZAVIMO</w:t>
      </w:r>
      <w:r w:rsidRPr="00456917">
        <w:rPr>
          <w:rFonts w:ascii="Calibri" w:hAnsi="Calibri" w:cs="Calibri"/>
          <w:szCs w:val="24"/>
        </w:rPr>
        <w:t xml:space="preserve"> IR LAIKINOS GLOBOS KAUNO MIESTE PASLAUGŲ PIRKIMO SUTARTIS</w:t>
      </w:r>
    </w:p>
    <w:p w14:paraId="76474777" w14:textId="77777777" w:rsidR="007B378A" w:rsidRPr="00BF081D" w:rsidRDefault="007B378A" w:rsidP="00706A87">
      <w:pPr>
        <w:pStyle w:val="Pavadinimas"/>
        <w:spacing w:line="336" w:lineRule="auto"/>
        <w:rPr>
          <w:rFonts w:ascii="Calibri" w:hAnsi="Calibri" w:cs="Calibri"/>
          <w:szCs w:val="24"/>
        </w:rPr>
      </w:pPr>
    </w:p>
    <w:p w14:paraId="278D9A5E" w14:textId="77777777" w:rsidR="00EB3B66" w:rsidRPr="00BF081D" w:rsidRDefault="005770AD" w:rsidP="00706A87">
      <w:pPr>
        <w:spacing w:after="0" w:line="336" w:lineRule="auto"/>
        <w:jc w:val="center"/>
        <w:rPr>
          <w:rFonts w:cs="Calibri"/>
          <w:sz w:val="24"/>
          <w:szCs w:val="24"/>
        </w:rPr>
      </w:pPr>
      <w:r w:rsidRPr="00BF081D">
        <w:rPr>
          <w:rFonts w:cs="Calibri"/>
          <w:sz w:val="24"/>
          <w:szCs w:val="24"/>
        </w:rPr>
        <w:t>202</w:t>
      </w:r>
      <w:r w:rsidR="00AF7F87" w:rsidRPr="00BF081D">
        <w:rPr>
          <w:rFonts w:cs="Calibri"/>
          <w:sz w:val="24"/>
          <w:szCs w:val="24"/>
        </w:rPr>
        <w:t>..</w:t>
      </w:r>
      <w:r w:rsidRPr="00BF081D">
        <w:rPr>
          <w:rFonts w:cs="Calibri"/>
          <w:sz w:val="24"/>
          <w:szCs w:val="24"/>
        </w:rPr>
        <w:t xml:space="preserve"> </w:t>
      </w:r>
      <w:r w:rsidR="00EB3B66" w:rsidRPr="00BF081D">
        <w:rPr>
          <w:rFonts w:cs="Calibri"/>
          <w:sz w:val="24"/>
          <w:szCs w:val="24"/>
        </w:rPr>
        <w:t xml:space="preserve">m. </w:t>
      </w:r>
      <w:r w:rsidR="002570DF" w:rsidRPr="00BF081D">
        <w:rPr>
          <w:rFonts w:cs="Calibri"/>
          <w:sz w:val="24"/>
          <w:szCs w:val="24"/>
        </w:rPr>
        <w:t xml:space="preserve">.............................................. </w:t>
      </w:r>
      <w:r w:rsidR="00EB3B66" w:rsidRPr="00BF081D">
        <w:rPr>
          <w:rFonts w:cs="Calibri"/>
          <w:sz w:val="24"/>
          <w:szCs w:val="24"/>
        </w:rPr>
        <w:t xml:space="preserve">d. </w:t>
      </w:r>
      <w:r w:rsidR="002570DF" w:rsidRPr="00BF081D">
        <w:rPr>
          <w:rFonts w:cs="Calibri"/>
          <w:sz w:val="24"/>
          <w:szCs w:val="24"/>
        </w:rPr>
        <w:t xml:space="preserve"> </w:t>
      </w:r>
      <w:r w:rsidR="00EB3B66" w:rsidRPr="00BF081D">
        <w:rPr>
          <w:rFonts w:cs="Calibri"/>
          <w:sz w:val="24"/>
          <w:szCs w:val="24"/>
        </w:rPr>
        <w:t xml:space="preserve">Nr. </w:t>
      </w:r>
      <w:r w:rsidR="002570DF" w:rsidRPr="00BF081D">
        <w:rPr>
          <w:rFonts w:cs="Calibri"/>
          <w:sz w:val="24"/>
          <w:szCs w:val="24"/>
        </w:rPr>
        <w:t>................</w:t>
      </w:r>
    </w:p>
    <w:p w14:paraId="7E67BE9E" w14:textId="77777777" w:rsidR="00EB3B66" w:rsidRPr="00BF081D" w:rsidRDefault="00EB3B66" w:rsidP="00706A87">
      <w:pPr>
        <w:pStyle w:val="Antrat1"/>
        <w:spacing w:line="336" w:lineRule="auto"/>
        <w:rPr>
          <w:rFonts w:ascii="Calibri" w:hAnsi="Calibri" w:cs="Calibri"/>
          <w:szCs w:val="24"/>
        </w:rPr>
      </w:pPr>
      <w:r w:rsidRPr="00BF081D">
        <w:rPr>
          <w:rFonts w:ascii="Calibri" w:hAnsi="Calibri" w:cs="Calibri"/>
          <w:szCs w:val="24"/>
        </w:rPr>
        <w:t>Kaunas</w:t>
      </w:r>
    </w:p>
    <w:p w14:paraId="6D08B59F" w14:textId="77777777" w:rsidR="00EB3B66" w:rsidRPr="00BF081D" w:rsidRDefault="00EB3B66" w:rsidP="00706A87">
      <w:pPr>
        <w:spacing w:after="0" w:line="336" w:lineRule="auto"/>
        <w:ind w:firstLine="851"/>
        <w:jc w:val="both"/>
        <w:rPr>
          <w:rFonts w:cs="Calibri"/>
          <w:sz w:val="24"/>
          <w:szCs w:val="24"/>
        </w:rPr>
      </w:pPr>
    </w:p>
    <w:p w14:paraId="022C8948" w14:textId="77777777" w:rsidR="00EA3CBA" w:rsidRPr="00BF081D" w:rsidRDefault="00942868" w:rsidP="00706A87">
      <w:pPr>
        <w:shd w:val="clear" w:color="auto" w:fill="FFFFFF"/>
        <w:spacing w:after="0" w:line="336" w:lineRule="auto"/>
        <w:ind w:firstLine="851"/>
        <w:jc w:val="both"/>
        <w:rPr>
          <w:rFonts w:cs="Calibri"/>
          <w:sz w:val="24"/>
          <w:szCs w:val="24"/>
        </w:rPr>
      </w:pPr>
      <w:r w:rsidRPr="00BF081D">
        <w:rPr>
          <w:rFonts w:cs="Calibri"/>
          <w:sz w:val="24"/>
          <w:szCs w:val="24"/>
          <w:lang w:eastAsia="lt-LT"/>
        </w:rPr>
        <w:t>Kauno miesto savivaldybės administracija</w:t>
      </w:r>
      <w:r w:rsidR="008B317C" w:rsidRPr="00BF081D">
        <w:rPr>
          <w:rFonts w:cs="Calibri"/>
          <w:sz w:val="24"/>
          <w:szCs w:val="24"/>
          <w:lang w:eastAsia="lt-LT"/>
        </w:rPr>
        <w:t xml:space="preserve"> (toliau –</w:t>
      </w:r>
      <w:r w:rsidR="0036044F" w:rsidRPr="00BF081D">
        <w:rPr>
          <w:rFonts w:cs="Calibri"/>
          <w:sz w:val="24"/>
          <w:szCs w:val="24"/>
          <w:lang w:eastAsia="lt-LT"/>
        </w:rPr>
        <w:t xml:space="preserve"> </w:t>
      </w:r>
      <w:r w:rsidR="004D5A0F" w:rsidRPr="00BF081D">
        <w:rPr>
          <w:rFonts w:cs="Calibri"/>
          <w:sz w:val="24"/>
          <w:szCs w:val="24"/>
          <w:lang w:eastAsia="lt-LT"/>
        </w:rPr>
        <w:t>Paslaugų gavėjas)</w:t>
      </w:r>
      <w:r w:rsidR="008B317C" w:rsidRPr="00BF081D">
        <w:rPr>
          <w:rFonts w:cs="Calibri"/>
          <w:sz w:val="24"/>
          <w:szCs w:val="24"/>
          <w:lang w:eastAsia="lt-LT"/>
        </w:rPr>
        <w:t xml:space="preserve">, </w:t>
      </w:r>
      <w:r w:rsidR="008B317C" w:rsidRPr="00BF081D">
        <w:rPr>
          <w:rFonts w:cs="Calibri"/>
          <w:sz w:val="24"/>
          <w:szCs w:val="24"/>
        </w:rPr>
        <w:t>atstovaujama .............................................., veikiančio (-</w:t>
      </w:r>
      <w:proofErr w:type="spellStart"/>
      <w:r w:rsidR="008B317C" w:rsidRPr="00BF081D">
        <w:rPr>
          <w:rFonts w:cs="Calibri"/>
          <w:sz w:val="24"/>
          <w:szCs w:val="24"/>
        </w:rPr>
        <w:t>ios</w:t>
      </w:r>
      <w:proofErr w:type="spellEnd"/>
      <w:r w:rsidR="008B317C" w:rsidRPr="00BF081D">
        <w:rPr>
          <w:rFonts w:cs="Calibri"/>
          <w:sz w:val="24"/>
          <w:szCs w:val="24"/>
        </w:rPr>
        <w:t>) pagal ............</w:t>
      </w:r>
      <w:r w:rsidR="00594F9E" w:rsidRPr="00BF081D">
        <w:rPr>
          <w:rFonts w:cs="Calibri"/>
          <w:sz w:val="24"/>
          <w:szCs w:val="24"/>
        </w:rPr>
        <w:t xml:space="preserve">.........................., ir </w:t>
      </w:r>
      <w:r w:rsidR="008B317C" w:rsidRPr="00BF081D">
        <w:rPr>
          <w:rFonts w:cs="Calibri"/>
          <w:sz w:val="24"/>
          <w:szCs w:val="24"/>
        </w:rPr>
        <w:t>.............................................. (toliau – Paslaugų teikėjas), atstovaujamas (-a) ........................................</w:t>
      </w:r>
      <w:r w:rsidR="00E53CE8" w:rsidRPr="00BF081D">
        <w:rPr>
          <w:rFonts w:cs="Calibri"/>
          <w:sz w:val="24"/>
          <w:szCs w:val="24"/>
        </w:rPr>
        <w:t>..</w:t>
      </w:r>
      <w:r w:rsidR="008B317C" w:rsidRPr="00BF081D">
        <w:rPr>
          <w:rFonts w:cs="Calibri"/>
          <w:sz w:val="24"/>
          <w:szCs w:val="24"/>
        </w:rPr>
        <w:t>, veikiančio (-</w:t>
      </w:r>
      <w:proofErr w:type="spellStart"/>
      <w:r w:rsidR="008B317C" w:rsidRPr="00BF081D">
        <w:rPr>
          <w:rFonts w:cs="Calibri"/>
          <w:sz w:val="24"/>
          <w:szCs w:val="24"/>
        </w:rPr>
        <w:t>ios</w:t>
      </w:r>
      <w:proofErr w:type="spellEnd"/>
      <w:r w:rsidR="008B317C" w:rsidRPr="00BF081D">
        <w:rPr>
          <w:rFonts w:cs="Calibri"/>
          <w:sz w:val="24"/>
          <w:szCs w:val="24"/>
        </w:rPr>
        <w:t xml:space="preserve">) pagal ............................................, toliau kartu – Šalys, o atskirai – Šalis, </w:t>
      </w:r>
      <w:r w:rsidR="00AF7F87" w:rsidRPr="00BF081D">
        <w:rPr>
          <w:rFonts w:cs="Calibri"/>
          <w:sz w:val="24"/>
          <w:szCs w:val="24"/>
        </w:rPr>
        <w:t>vadovaudamiesi</w:t>
      </w:r>
      <w:r w:rsidR="0057786A" w:rsidRPr="00BF081D">
        <w:rPr>
          <w:rFonts w:cs="Calibri"/>
          <w:sz w:val="24"/>
          <w:szCs w:val="24"/>
        </w:rPr>
        <w:t xml:space="preserve"> </w:t>
      </w:r>
      <w:r w:rsidR="002570DF" w:rsidRPr="00BF081D">
        <w:rPr>
          <w:rFonts w:cs="Calibri"/>
          <w:sz w:val="24"/>
          <w:szCs w:val="24"/>
        </w:rPr>
        <w:t>(-</w:t>
      </w:r>
      <w:proofErr w:type="spellStart"/>
      <w:r w:rsidR="002570DF" w:rsidRPr="00BF081D">
        <w:rPr>
          <w:rFonts w:cs="Calibri"/>
          <w:sz w:val="24"/>
          <w:szCs w:val="24"/>
        </w:rPr>
        <w:t>osi</w:t>
      </w:r>
      <w:proofErr w:type="spellEnd"/>
      <w:r w:rsidR="002570DF" w:rsidRPr="00BF081D">
        <w:rPr>
          <w:rFonts w:cs="Calibri"/>
          <w:sz w:val="24"/>
          <w:szCs w:val="24"/>
        </w:rPr>
        <w:t xml:space="preserve">) </w:t>
      </w:r>
      <w:r w:rsidR="0057786A" w:rsidRPr="00BF081D">
        <w:rPr>
          <w:rFonts w:cs="Calibri"/>
          <w:sz w:val="24"/>
          <w:szCs w:val="24"/>
        </w:rPr>
        <w:t xml:space="preserve">Kauno miesto savivaldybės administracijos Viešojo pirkimo komisijos </w:t>
      </w:r>
      <w:r w:rsidR="005770AD" w:rsidRPr="00BF081D">
        <w:rPr>
          <w:rFonts w:cs="Calibri"/>
          <w:sz w:val="24"/>
          <w:szCs w:val="24"/>
        </w:rPr>
        <w:t>202</w:t>
      </w:r>
      <w:r w:rsidR="00AF7F87" w:rsidRPr="00BF081D">
        <w:rPr>
          <w:rFonts w:cs="Calibri"/>
          <w:sz w:val="24"/>
          <w:szCs w:val="24"/>
        </w:rPr>
        <w:t>..</w:t>
      </w:r>
      <w:r w:rsidR="005770AD" w:rsidRPr="00BF081D">
        <w:rPr>
          <w:rFonts w:cs="Calibri"/>
          <w:sz w:val="24"/>
          <w:szCs w:val="24"/>
        </w:rPr>
        <w:t xml:space="preserve"> </w:t>
      </w:r>
      <w:r w:rsidR="0057786A" w:rsidRPr="00BF081D">
        <w:rPr>
          <w:rFonts w:cs="Calibri"/>
          <w:sz w:val="24"/>
          <w:szCs w:val="24"/>
        </w:rPr>
        <w:t>m. .................................... d. posėdžio protokolu Nr. .............., sudarė šią sutartį (toliau – Sutartis).</w:t>
      </w:r>
    </w:p>
    <w:p w14:paraId="019B2DA8" w14:textId="77777777" w:rsidR="003454AD" w:rsidRPr="00BF081D" w:rsidRDefault="003454AD" w:rsidP="00706A87">
      <w:pPr>
        <w:shd w:val="clear" w:color="auto" w:fill="FFFFFF"/>
        <w:tabs>
          <w:tab w:val="left" w:pos="851"/>
        </w:tabs>
        <w:spacing w:after="0" w:line="336" w:lineRule="auto"/>
        <w:jc w:val="center"/>
        <w:rPr>
          <w:rFonts w:cs="Calibri"/>
          <w:b/>
          <w:sz w:val="24"/>
          <w:szCs w:val="24"/>
        </w:rPr>
      </w:pPr>
    </w:p>
    <w:p w14:paraId="393336BD" w14:textId="77777777" w:rsidR="00EB3B66" w:rsidRPr="00BF081D" w:rsidRDefault="00EB3B66" w:rsidP="00706A87">
      <w:pPr>
        <w:pStyle w:val="Pagrindiniotekstotrauka"/>
        <w:spacing w:line="336" w:lineRule="auto"/>
        <w:ind w:firstLine="0"/>
        <w:jc w:val="center"/>
        <w:rPr>
          <w:rFonts w:ascii="Calibri" w:hAnsi="Calibri" w:cs="Calibri"/>
          <w:b/>
          <w:szCs w:val="24"/>
        </w:rPr>
      </w:pPr>
      <w:r w:rsidRPr="00BF081D">
        <w:rPr>
          <w:rFonts w:ascii="Calibri" w:hAnsi="Calibri" w:cs="Calibri"/>
          <w:b/>
          <w:szCs w:val="24"/>
        </w:rPr>
        <w:t>I SKYRIUS</w:t>
      </w:r>
    </w:p>
    <w:p w14:paraId="7CC7BDAD" w14:textId="77777777" w:rsidR="00EB3B66" w:rsidRPr="00BF081D" w:rsidRDefault="00EB3B66" w:rsidP="00706A87">
      <w:pPr>
        <w:pStyle w:val="Pagrindiniotekstotrauka"/>
        <w:spacing w:line="336" w:lineRule="auto"/>
        <w:ind w:firstLine="0"/>
        <w:jc w:val="center"/>
        <w:rPr>
          <w:rFonts w:ascii="Calibri" w:hAnsi="Calibri" w:cs="Calibri"/>
          <w:b/>
          <w:szCs w:val="24"/>
        </w:rPr>
      </w:pPr>
      <w:r w:rsidRPr="00BF081D">
        <w:rPr>
          <w:rFonts w:ascii="Calibri" w:hAnsi="Calibri" w:cs="Calibri"/>
          <w:b/>
          <w:szCs w:val="24"/>
        </w:rPr>
        <w:t>SUTARTIES DALYKAS</w:t>
      </w:r>
    </w:p>
    <w:p w14:paraId="15C49ED2" w14:textId="77777777" w:rsidR="00CA59EC" w:rsidRPr="00426805" w:rsidRDefault="00CA59EC" w:rsidP="00706A87">
      <w:pPr>
        <w:pStyle w:val="Pagrindiniotekstotrauka"/>
        <w:tabs>
          <w:tab w:val="left" w:pos="709"/>
        </w:tabs>
        <w:spacing w:line="336" w:lineRule="auto"/>
        <w:ind w:left="360" w:firstLine="0"/>
        <w:jc w:val="center"/>
        <w:rPr>
          <w:rFonts w:ascii="Calibri" w:hAnsi="Calibri" w:cs="Calibri"/>
          <w:b/>
          <w:szCs w:val="24"/>
        </w:rPr>
      </w:pPr>
    </w:p>
    <w:p w14:paraId="330D9344" w14:textId="273BEC96" w:rsidR="00E77BA4" w:rsidRPr="00426805" w:rsidRDefault="0021670D" w:rsidP="00426805">
      <w:pPr>
        <w:pStyle w:val="Pagrindiniotekstotrauka"/>
        <w:spacing w:line="336" w:lineRule="auto"/>
        <w:ind w:firstLine="851"/>
        <w:jc w:val="both"/>
        <w:rPr>
          <w:rFonts w:cs="Calibri"/>
          <w:noProof/>
          <w:szCs w:val="24"/>
        </w:rPr>
      </w:pPr>
      <w:r w:rsidRPr="00426805">
        <w:rPr>
          <w:rFonts w:ascii="Calibri" w:hAnsi="Calibri" w:cs="Calibri"/>
          <w:noProof/>
          <w:szCs w:val="24"/>
        </w:rPr>
        <w:t>1.</w:t>
      </w:r>
      <w:r w:rsidR="00E77BA4" w:rsidRPr="00426805">
        <w:rPr>
          <w:rFonts w:cs="Calibri"/>
          <w:szCs w:val="24"/>
        </w:rPr>
        <w:t xml:space="preserve"> </w:t>
      </w:r>
      <w:r w:rsidR="00E77BA4" w:rsidRPr="00426805">
        <w:rPr>
          <w:rFonts w:cs="Calibri"/>
          <w:noProof/>
          <w:szCs w:val="24"/>
        </w:rPr>
        <w:t xml:space="preserve"> Bešeimininkių ir bepriežiūrių </w:t>
      </w:r>
      <w:r w:rsidR="00E77BA4" w:rsidRPr="00426805">
        <w:rPr>
          <w:rFonts w:cs="Calibri"/>
          <w:bCs/>
          <w:noProof/>
          <w:szCs w:val="24"/>
        </w:rPr>
        <w:t>gyvūnų augintinių (išskyrus kates) gaudymo, paėmimo iš gyventojų, karantinavimo, eutanazijos, pristatymo utilizuoti</w:t>
      </w:r>
      <w:r w:rsidR="00597EC3">
        <w:rPr>
          <w:rFonts w:cs="Calibri"/>
          <w:bCs/>
          <w:noProof/>
          <w:szCs w:val="24"/>
        </w:rPr>
        <w:t>, utilizavimo</w:t>
      </w:r>
      <w:r w:rsidR="00E77BA4" w:rsidRPr="00426805">
        <w:rPr>
          <w:rFonts w:cs="Calibri"/>
          <w:bCs/>
          <w:noProof/>
          <w:szCs w:val="24"/>
        </w:rPr>
        <w:t xml:space="preserve"> ir laikinos globos Kauno mieste</w:t>
      </w:r>
      <w:r w:rsidR="00426805" w:rsidRPr="00426805">
        <w:rPr>
          <w:rFonts w:cs="Calibri"/>
          <w:bCs/>
          <w:noProof/>
          <w:szCs w:val="24"/>
        </w:rPr>
        <w:t xml:space="preserve"> </w:t>
      </w:r>
      <w:r w:rsidR="00E77BA4" w:rsidRPr="00426805">
        <w:rPr>
          <w:rFonts w:cs="Calibri"/>
          <w:bCs/>
          <w:noProof/>
          <w:szCs w:val="24"/>
        </w:rPr>
        <w:t>paslaugų pirkimas pagal techninę specifikaciją (toliau – paslaugos), pateiktą Sutarties 1 priede, kuris yra neatskiriama Sutarties dalis.</w:t>
      </w:r>
    </w:p>
    <w:p w14:paraId="2AD75B4A" w14:textId="77777777" w:rsidR="00C80A8E" w:rsidRPr="00BF081D" w:rsidRDefault="0021670D" w:rsidP="00456917">
      <w:pPr>
        <w:pStyle w:val="Pagrindiniotekstotrauka"/>
        <w:spacing w:line="336" w:lineRule="auto"/>
        <w:ind w:firstLine="851"/>
        <w:jc w:val="both"/>
        <w:rPr>
          <w:rFonts w:cs="Calibri"/>
          <w:b/>
          <w:szCs w:val="24"/>
        </w:rPr>
      </w:pPr>
      <w:r w:rsidRPr="00BF081D">
        <w:rPr>
          <w:rFonts w:ascii="Calibri" w:hAnsi="Calibri" w:cs="Calibri"/>
          <w:noProof/>
          <w:szCs w:val="24"/>
        </w:rPr>
        <w:t xml:space="preserve"> </w:t>
      </w:r>
    </w:p>
    <w:p w14:paraId="22D5F994" w14:textId="77777777" w:rsidR="00EB3B66" w:rsidRPr="00BF081D" w:rsidRDefault="00EB3B66" w:rsidP="00706A87">
      <w:pPr>
        <w:keepNext/>
        <w:spacing w:after="0" w:line="336" w:lineRule="auto"/>
        <w:jc w:val="center"/>
        <w:rPr>
          <w:rFonts w:cs="Calibri"/>
          <w:b/>
          <w:sz w:val="24"/>
          <w:szCs w:val="24"/>
        </w:rPr>
      </w:pPr>
      <w:r w:rsidRPr="00BF081D">
        <w:rPr>
          <w:rFonts w:cs="Calibri"/>
          <w:b/>
          <w:sz w:val="24"/>
          <w:szCs w:val="24"/>
        </w:rPr>
        <w:t>I</w:t>
      </w:r>
      <w:r w:rsidR="00C80A8E" w:rsidRPr="00BF081D">
        <w:rPr>
          <w:rFonts w:cs="Calibri"/>
          <w:b/>
          <w:sz w:val="24"/>
          <w:szCs w:val="24"/>
        </w:rPr>
        <w:t>I</w:t>
      </w:r>
      <w:r w:rsidRPr="00BF081D">
        <w:rPr>
          <w:rFonts w:cs="Calibri"/>
          <w:b/>
          <w:sz w:val="24"/>
          <w:szCs w:val="24"/>
        </w:rPr>
        <w:t xml:space="preserve"> SKYRIUS</w:t>
      </w:r>
    </w:p>
    <w:p w14:paraId="05D4787D" w14:textId="77777777" w:rsidR="00D30038" w:rsidRPr="00BF081D" w:rsidRDefault="00AE7983" w:rsidP="00706A87">
      <w:pPr>
        <w:keepNext/>
        <w:spacing w:after="0" w:line="336" w:lineRule="auto"/>
        <w:jc w:val="center"/>
        <w:rPr>
          <w:rFonts w:cs="Calibri"/>
          <w:b/>
          <w:sz w:val="24"/>
          <w:szCs w:val="24"/>
        </w:rPr>
      </w:pPr>
      <w:r w:rsidRPr="00BF081D">
        <w:rPr>
          <w:rFonts w:cs="Calibri"/>
          <w:b/>
          <w:sz w:val="24"/>
          <w:szCs w:val="24"/>
        </w:rPr>
        <w:t>KAINODAROS TAISYKLĖS</w:t>
      </w:r>
      <w:r w:rsidR="000A1872" w:rsidRPr="00BF081D">
        <w:rPr>
          <w:rFonts w:cs="Calibri"/>
          <w:b/>
          <w:sz w:val="24"/>
          <w:szCs w:val="24"/>
        </w:rPr>
        <w:t xml:space="preserve"> IR ATSISKAITYMO TVARKA</w:t>
      </w:r>
    </w:p>
    <w:p w14:paraId="431EFF18" w14:textId="77777777" w:rsidR="000A1872" w:rsidRPr="00BF081D" w:rsidRDefault="000A1872" w:rsidP="00706A87">
      <w:pPr>
        <w:keepNext/>
        <w:spacing w:after="0" w:line="336" w:lineRule="auto"/>
        <w:jc w:val="center"/>
        <w:rPr>
          <w:rFonts w:cs="Calibri"/>
          <w:b/>
          <w:sz w:val="24"/>
          <w:szCs w:val="24"/>
        </w:rPr>
      </w:pPr>
    </w:p>
    <w:p w14:paraId="172D1197" w14:textId="77777777" w:rsidR="00BC40DD" w:rsidRPr="00B13159" w:rsidRDefault="00BC40DD" w:rsidP="00706A87">
      <w:pPr>
        <w:pStyle w:val="Betarp"/>
        <w:tabs>
          <w:tab w:val="left" w:pos="851"/>
        </w:tabs>
        <w:spacing w:line="336" w:lineRule="auto"/>
        <w:ind w:firstLine="851"/>
        <w:jc w:val="both"/>
        <w:rPr>
          <w:rFonts w:ascii="Calibri" w:hAnsi="Calibri" w:cs="Calibri"/>
          <w:sz w:val="24"/>
          <w:szCs w:val="24"/>
          <w:lang w:val="lt-LT"/>
        </w:rPr>
      </w:pPr>
      <w:r w:rsidRPr="00426805">
        <w:rPr>
          <w:rFonts w:ascii="Calibri" w:hAnsi="Calibri" w:cs="Calibri"/>
          <w:sz w:val="24"/>
          <w:szCs w:val="24"/>
          <w:lang w:val="lt-LT"/>
        </w:rPr>
        <w:t>2. Pradinės Sutarties vertė</w:t>
      </w:r>
      <w:r w:rsidR="00635FC4" w:rsidRPr="00426805">
        <w:rPr>
          <w:rFonts w:ascii="Calibri" w:hAnsi="Calibri" w:cs="Calibri"/>
          <w:sz w:val="24"/>
          <w:szCs w:val="24"/>
          <w:lang w:val="lt-LT"/>
        </w:rPr>
        <w:t xml:space="preserve">, lygi maksimaliai pirkimui skirtai lėšų sumai be pridėtinės vertės mokesčio (toliau – PVM) pirkimo dokumentuose ir Sutartyje nurodytoms paslaugoms įsigyti </w:t>
      </w:r>
      <w:r w:rsidR="00635FC4" w:rsidRPr="00B13159">
        <w:rPr>
          <w:rFonts w:ascii="Calibri" w:hAnsi="Calibri" w:cs="Calibri"/>
          <w:sz w:val="24"/>
          <w:szCs w:val="24"/>
          <w:lang w:val="lt-LT"/>
        </w:rPr>
        <w:t>Paslaugų teikėjo pasiūlyme</w:t>
      </w:r>
      <w:r w:rsidR="00D80F8B" w:rsidRPr="00B13159">
        <w:rPr>
          <w:rFonts w:ascii="Calibri" w:hAnsi="Calibri" w:cs="Calibri"/>
          <w:sz w:val="24"/>
          <w:szCs w:val="24"/>
          <w:lang w:val="lt-LT"/>
        </w:rPr>
        <w:t xml:space="preserve"> </w:t>
      </w:r>
      <w:r w:rsidR="00635FC4" w:rsidRPr="00B13159">
        <w:rPr>
          <w:rFonts w:ascii="Calibri" w:hAnsi="Calibri" w:cs="Calibri"/>
          <w:sz w:val="24"/>
          <w:szCs w:val="24"/>
          <w:lang w:val="lt-LT"/>
        </w:rPr>
        <w:t>nurodyt</w:t>
      </w:r>
      <w:r w:rsidR="00D80F8B" w:rsidRPr="00B13159">
        <w:rPr>
          <w:rFonts w:ascii="Calibri" w:hAnsi="Calibri" w:cs="Calibri"/>
          <w:sz w:val="24"/>
          <w:szCs w:val="24"/>
          <w:lang w:val="lt-LT"/>
        </w:rPr>
        <w:t>ais įkainiais</w:t>
      </w:r>
      <w:r w:rsidR="00635FC4" w:rsidRPr="00B13159">
        <w:rPr>
          <w:rFonts w:ascii="Calibri" w:hAnsi="Calibri" w:cs="Calibri"/>
          <w:sz w:val="24"/>
          <w:szCs w:val="24"/>
          <w:lang w:val="lt-LT"/>
        </w:rPr>
        <w:t xml:space="preserve"> be PVM, yra </w:t>
      </w:r>
      <w:r w:rsidR="00426805" w:rsidRPr="00B13159">
        <w:rPr>
          <w:rFonts w:ascii="Calibri" w:hAnsi="Calibri" w:cs="Calibri"/>
          <w:sz w:val="24"/>
          <w:szCs w:val="24"/>
          <w:lang w:val="lt-LT"/>
        </w:rPr>
        <w:t>173 553,72</w:t>
      </w:r>
      <w:r w:rsidR="004F2257" w:rsidRPr="00B13159">
        <w:rPr>
          <w:rFonts w:ascii="Calibri" w:hAnsi="Calibri" w:cs="Calibri"/>
          <w:sz w:val="24"/>
          <w:szCs w:val="24"/>
          <w:lang w:val="lt-LT"/>
        </w:rPr>
        <w:t xml:space="preserve"> </w:t>
      </w:r>
      <w:proofErr w:type="spellStart"/>
      <w:r w:rsidRPr="00B13159">
        <w:rPr>
          <w:rFonts w:ascii="Calibri" w:hAnsi="Calibri" w:cs="Calibri"/>
          <w:sz w:val="24"/>
          <w:szCs w:val="24"/>
          <w:lang w:val="lt-LT"/>
        </w:rPr>
        <w:t>Eur</w:t>
      </w:r>
      <w:proofErr w:type="spellEnd"/>
      <w:r w:rsidRPr="00B13159">
        <w:rPr>
          <w:rFonts w:ascii="Calibri" w:hAnsi="Calibri" w:cs="Calibri"/>
          <w:sz w:val="24"/>
          <w:szCs w:val="24"/>
          <w:lang w:val="lt-LT"/>
        </w:rPr>
        <w:t xml:space="preserve">. </w:t>
      </w:r>
      <w:r w:rsidRPr="00B13159">
        <w:rPr>
          <w:rFonts w:ascii="Calibri" w:eastAsia="Calibri" w:hAnsi="Calibri" w:cs="Calibri"/>
          <w:sz w:val="24"/>
          <w:szCs w:val="24"/>
          <w:lang w:val="lt-LT" w:eastAsia="lt-LT"/>
        </w:rPr>
        <w:t xml:space="preserve">Pirkimui skirta maksimali lėšų suma </w:t>
      </w:r>
      <w:r w:rsidR="00245993" w:rsidRPr="00B13159">
        <w:rPr>
          <w:rFonts w:ascii="Calibri" w:eastAsia="Calibri" w:hAnsi="Calibri" w:cs="Calibri"/>
          <w:sz w:val="24"/>
          <w:szCs w:val="24"/>
          <w:lang w:val="lt-LT" w:eastAsia="lt-LT"/>
        </w:rPr>
        <w:t xml:space="preserve">su PVM </w:t>
      </w:r>
      <w:r w:rsidR="00675A2E" w:rsidRPr="00B13159">
        <w:rPr>
          <w:rFonts w:ascii="Calibri" w:eastAsia="Calibri" w:hAnsi="Calibri" w:cs="Calibri"/>
          <w:sz w:val="24"/>
          <w:szCs w:val="24"/>
          <w:lang w:val="lt-LT" w:eastAsia="lt-LT"/>
        </w:rPr>
        <w:t>yra 210 000</w:t>
      </w:r>
      <w:r w:rsidRPr="00B13159">
        <w:rPr>
          <w:rFonts w:ascii="Calibri" w:eastAsia="Calibri" w:hAnsi="Calibri" w:cs="Calibri"/>
          <w:sz w:val="24"/>
          <w:szCs w:val="24"/>
          <w:lang w:val="lt-LT" w:eastAsia="lt-LT"/>
        </w:rPr>
        <w:t xml:space="preserve"> </w:t>
      </w:r>
      <w:proofErr w:type="spellStart"/>
      <w:r w:rsidRPr="00B13159">
        <w:rPr>
          <w:rFonts w:ascii="Calibri" w:eastAsia="Calibri" w:hAnsi="Calibri" w:cs="Calibri"/>
          <w:sz w:val="24"/>
          <w:szCs w:val="24"/>
          <w:lang w:val="lt-LT" w:eastAsia="lt-LT"/>
        </w:rPr>
        <w:t>Eur</w:t>
      </w:r>
      <w:proofErr w:type="spellEnd"/>
      <w:r w:rsidRPr="00B13159">
        <w:rPr>
          <w:rFonts w:ascii="Calibri" w:eastAsia="Calibri" w:hAnsi="Calibri" w:cs="Calibri"/>
          <w:sz w:val="24"/>
          <w:szCs w:val="24"/>
          <w:lang w:val="lt-LT" w:eastAsia="lt-LT"/>
        </w:rPr>
        <w:t xml:space="preserve">. </w:t>
      </w:r>
    </w:p>
    <w:p w14:paraId="3708877A" w14:textId="77777777" w:rsidR="00BC40DD" w:rsidRPr="00BF081D" w:rsidRDefault="00BC40DD" w:rsidP="00426805">
      <w:pPr>
        <w:pStyle w:val="Betarp"/>
        <w:tabs>
          <w:tab w:val="left" w:pos="851"/>
        </w:tabs>
        <w:spacing w:line="336" w:lineRule="auto"/>
        <w:ind w:firstLine="851"/>
        <w:jc w:val="both"/>
        <w:rPr>
          <w:rFonts w:ascii="Calibri" w:hAnsi="Calibri" w:cs="Calibri"/>
          <w:sz w:val="24"/>
          <w:szCs w:val="24"/>
          <w:lang w:val="lt-LT"/>
        </w:rPr>
      </w:pPr>
      <w:r w:rsidRPr="00BF081D">
        <w:rPr>
          <w:rFonts w:ascii="Calibri" w:hAnsi="Calibri" w:cs="Calibri"/>
          <w:sz w:val="24"/>
          <w:szCs w:val="24"/>
          <w:lang w:val="lt-LT"/>
        </w:rPr>
        <w:t>3. Sutarčiai taikoma fiksuoto įkainio kainodara. Paslaugų įkaini</w:t>
      </w:r>
      <w:r w:rsidR="009C712F" w:rsidRPr="00BF081D">
        <w:rPr>
          <w:rFonts w:ascii="Calibri" w:hAnsi="Calibri" w:cs="Calibri"/>
          <w:sz w:val="24"/>
          <w:szCs w:val="24"/>
          <w:lang w:val="lt-LT"/>
        </w:rPr>
        <w:t>ai</w:t>
      </w:r>
      <w:r w:rsidRPr="00BF081D">
        <w:rPr>
          <w:rFonts w:ascii="Calibri" w:hAnsi="Calibri" w:cs="Calibri"/>
          <w:sz w:val="24"/>
          <w:szCs w:val="24"/>
          <w:lang w:val="lt-LT"/>
        </w:rPr>
        <w:t xml:space="preserve"> (be PVM), paslaugoms taikomas PVM ir preliminarūs paslaugų kiekiai nurodyti</w:t>
      </w:r>
      <w:r w:rsidR="00B9318E" w:rsidRPr="00BF081D">
        <w:rPr>
          <w:rFonts w:ascii="Calibri" w:hAnsi="Calibri" w:cs="Calibri"/>
          <w:sz w:val="24"/>
          <w:szCs w:val="24"/>
          <w:lang w:val="lt-LT"/>
        </w:rPr>
        <w:t xml:space="preserve"> </w:t>
      </w:r>
      <w:r w:rsidRPr="00BF081D">
        <w:rPr>
          <w:rFonts w:ascii="Calibri" w:hAnsi="Calibri" w:cs="Calibri"/>
          <w:sz w:val="24"/>
          <w:szCs w:val="24"/>
          <w:lang w:val="lt-LT"/>
        </w:rPr>
        <w:t xml:space="preserve">Sutarties </w:t>
      </w:r>
      <w:r w:rsidR="00426805">
        <w:rPr>
          <w:rFonts w:ascii="Calibri" w:hAnsi="Calibri" w:cs="Calibri"/>
          <w:sz w:val="24"/>
          <w:szCs w:val="24"/>
          <w:lang w:val="lt-LT"/>
        </w:rPr>
        <w:t>2</w:t>
      </w:r>
      <w:r w:rsidR="00B9318E" w:rsidRPr="00BF081D">
        <w:rPr>
          <w:rFonts w:ascii="Calibri" w:hAnsi="Calibri" w:cs="Calibri"/>
          <w:sz w:val="24"/>
          <w:szCs w:val="24"/>
          <w:lang w:val="lt-LT"/>
        </w:rPr>
        <w:t xml:space="preserve"> </w:t>
      </w:r>
      <w:r w:rsidRPr="00BF081D">
        <w:rPr>
          <w:rFonts w:ascii="Calibri" w:hAnsi="Calibri" w:cs="Calibri"/>
          <w:sz w:val="24"/>
          <w:szCs w:val="24"/>
          <w:lang w:val="lt-LT"/>
        </w:rPr>
        <w:t xml:space="preserve">priede. </w:t>
      </w:r>
      <w:r w:rsidR="00426805" w:rsidRPr="00426805">
        <w:rPr>
          <w:rFonts w:ascii="Calibri" w:hAnsi="Calibri" w:cs="Calibri"/>
          <w:sz w:val="24"/>
          <w:szCs w:val="24"/>
          <w:lang w:val="lt-LT"/>
        </w:rPr>
        <w:t>Į paslaugų įkainius (be</w:t>
      </w:r>
      <w:r w:rsidR="00426805">
        <w:rPr>
          <w:rFonts w:ascii="Calibri" w:hAnsi="Calibri" w:cs="Calibri"/>
          <w:sz w:val="24"/>
          <w:szCs w:val="24"/>
          <w:lang w:val="lt-LT"/>
        </w:rPr>
        <w:t xml:space="preserve"> PVM) įskaičiuotos</w:t>
      </w:r>
      <w:r w:rsidR="00426805" w:rsidRPr="00426805">
        <w:rPr>
          <w:rFonts w:ascii="Calibri" w:hAnsi="Calibri" w:cs="Calibri"/>
          <w:sz w:val="24"/>
          <w:szCs w:val="24"/>
          <w:lang w:val="lt-LT"/>
        </w:rPr>
        <w:t xml:space="preserve"> visos su paslaugų teikimu susijusios išlaidos (pvz.,</w:t>
      </w:r>
      <w:r w:rsidR="00426805">
        <w:rPr>
          <w:rFonts w:ascii="Calibri" w:hAnsi="Calibri" w:cs="Calibri"/>
          <w:sz w:val="24"/>
          <w:szCs w:val="24"/>
          <w:lang w:val="lt-LT"/>
        </w:rPr>
        <w:t xml:space="preserve"> </w:t>
      </w:r>
      <w:r w:rsidR="00426805" w:rsidRPr="00426805">
        <w:rPr>
          <w:rFonts w:ascii="Calibri" w:hAnsi="Calibri" w:cs="Calibri"/>
          <w:sz w:val="24"/>
          <w:szCs w:val="24"/>
          <w:lang w:val="lt-LT"/>
        </w:rPr>
        <w:t xml:space="preserve">sumokėjimas utilizuojančiai </w:t>
      </w:r>
      <w:r w:rsidR="00426805" w:rsidRPr="00426805">
        <w:rPr>
          <w:rFonts w:ascii="Calibri" w:hAnsi="Calibri" w:cs="Calibri"/>
          <w:sz w:val="24"/>
          <w:szCs w:val="24"/>
          <w:lang w:val="lt-LT"/>
        </w:rPr>
        <w:lastRenderedPageBreak/>
        <w:t>įmonei už gyvūnų gaišenų perdavimą perdirbti arba sudeginti)</w:t>
      </w:r>
      <w:r w:rsidRPr="00BF081D">
        <w:rPr>
          <w:rFonts w:ascii="Calibri" w:hAnsi="Calibri" w:cs="Calibri"/>
          <w:sz w:val="24"/>
          <w:szCs w:val="24"/>
          <w:lang w:val="lt-LT"/>
        </w:rPr>
        <w:t xml:space="preserve"> ir visi mokesčiai, išskyrus PVM. Jei kai kurios paslaugos ar mokesčiai nėra įvertinti, laikoma, kad jos bus suteikiamos neatlygintinai, skaičiuojant iš Paslaugų teikėjo lėšų. </w:t>
      </w:r>
      <w:r w:rsidRPr="00BF081D">
        <w:rPr>
          <w:rFonts w:ascii="Calibri" w:eastAsia="Calibri" w:hAnsi="Calibri" w:cs="Calibri"/>
          <w:sz w:val="24"/>
          <w:szCs w:val="24"/>
          <w:lang w:val="lt-LT"/>
        </w:rPr>
        <w:t>Paslaugų teikėjas neturi teisės reikalauti padengti jokių išlaidų, viršijančių paslaugų įkain</w:t>
      </w:r>
      <w:r w:rsidR="009C712F" w:rsidRPr="00BF081D">
        <w:rPr>
          <w:rFonts w:ascii="Calibri" w:eastAsia="Calibri" w:hAnsi="Calibri" w:cs="Calibri"/>
          <w:sz w:val="24"/>
          <w:szCs w:val="24"/>
          <w:lang w:val="lt-LT"/>
        </w:rPr>
        <w:t>ius</w:t>
      </w:r>
      <w:r w:rsidRPr="00BF081D">
        <w:rPr>
          <w:rFonts w:ascii="Calibri" w:eastAsia="Calibri" w:hAnsi="Calibri" w:cs="Calibri"/>
          <w:sz w:val="24"/>
          <w:szCs w:val="24"/>
          <w:lang w:val="lt-LT"/>
        </w:rPr>
        <w:t xml:space="preserve"> (be PVM), nurodyt</w:t>
      </w:r>
      <w:r w:rsidR="00D943BA" w:rsidRPr="00BF081D">
        <w:rPr>
          <w:rFonts w:ascii="Calibri" w:eastAsia="Calibri" w:hAnsi="Calibri" w:cs="Calibri"/>
          <w:sz w:val="24"/>
          <w:szCs w:val="24"/>
          <w:lang w:val="lt-LT"/>
        </w:rPr>
        <w:t>us</w:t>
      </w:r>
      <w:r w:rsidRPr="00BF081D">
        <w:rPr>
          <w:rFonts w:ascii="Calibri" w:eastAsia="Calibri" w:hAnsi="Calibri" w:cs="Calibri"/>
          <w:sz w:val="24"/>
          <w:szCs w:val="24"/>
          <w:lang w:val="lt-LT"/>
        </w:rPr>
        <w:t xml:space="preserve"> Sutarties </w:t>
      </w:r>
      <w:r w:rsidR="00426805">
        <w:rPr>
          <w:rFonts w:ascii="Calibri" w:eastAsia="Calibri" w:hAnsi="Calibri" w:cs="Calibri"/>
          <w:sz w:val="24"/>
          <w:szCs w:val="24"/>
          <w:lang w:val="lt-LT"/>
        </w:rPr>
        <w:t>2</w:t>
      </w:r>
      <w:r w:rsidR="00D943BA" w:rsidRPr="00BF081D">
        <w:rPr>
          <w:rFonts w:ascii="Calibri" w:eastAsia="Calibri" w:hAnsi="Calibri" w:cs="Calibri"/>
          <w:sz w:val="24"/>
          <w:szCs w:val="24"/>
          <w:lang w:val="lt-LT"/>
        </w:rPr>
        <w:t xml:space="preserve"> </w:t>
      </w:r>
      <w:r w:rsidRPr="00BF081D">
        <w:rPr>
          <w:rFonts w:ascii="Calibri" w:eastAsia="Calibri" w:hAnsi="Calibri" w:cs="Calibri"/>
          <w:sz w:val="24"/>
          <w:szCs w:val="24"/>
          <w:lang w:val="lt-LT"/>
        </w:rPr>
        <w:t xml:space="preserve">priede, ir </w:t>
      </w:r>
      <w:r w:rsidR="00635FC4" w:rsidRPr="00BF081D">
        <w:rPr>
          <w:rFonts w:ascii="Calibri" w:eastAsia="Calibri" w:hAnsi="Calibri" w:cs="Calibri"/>
          <w:sz w:val="24"/>
          <w:szCs w:val="24"/>
          <w:lang w:val="lt-LT"/>
        </w:rPr>
        <w:t xml:space="preserve">paslaugoms </w:t>
      </w:r>
      <w:r w:rsidRPr="00BF081D">
        <w:rPr>
          <w:rFonts w:ascii="Calibri" w:eastAsia="Calibri" w:hAnsi="Calibri" w:cs="Calibri"/>
          <w:sz w:val="24"/>
          <w:szCs w:val="24"/>
          <w:lang w:val="lt-LT"/>
        </w:rPr>
        <w:t xml:space="preserve">taikomą PVM. </w:t>
      </w:r>
      <w:r w:rsidR="009C712F" w:rsidRPr="00BF081D">
        <w:rPr>
          <w:rFonts w:ascii="Calibri" w:hAnsi="Calibri" w:cs="Calibri"/>
          <w:iCs/>
          <w:sz w:val="24"/>
          <w:szCs w:val="24"/>
          <w:lang w:val="lt-LT"/>
        </w:rPr>
        <w:t xml:space="preserve">Sutarties </w:t>
      </w:r>
      <w:r w:rsidR="00426805">
        <w:rPr>
          <w:rFonts w:ascii="Calibri" w:hAnsi="Calibri" w:cs="Calibri"/>
          <w:iCs/>
          <w:sz w:val="24"/>
          <w:szCs w:val="24"/>
          <w:lang w:val="lt-LT"/>
        </w:rPr>
        <w:t>2</w:t>
      </w:r>
      <w:r w:rsidR="00231D60">
        <w:rPr>
          <w:rFonts w:ascii="Calibri" w:hAnsi="Calibri" w:cs="Calibri"/>
          <w:iCs/>
          <w:sz w:val="24"/>
          <w:szCs w:val="24"/>
          <w:lang w:val="lt-LT"/>
        </w:rPr>
        <w:t> </w:t>
      </w:r>
      <w:r w:rsidR="009C712F" w:rsidRPr="00BF081D">
        <w:rPr>
          <w:rFonts w:ascii="Calibri" w:hAnsi="Calibri" w:cs="Calibri"/>
          <w:iCs/>
          <w:sz w:val="24"/>
          <w:szCs w:val="24"/>
          <w:lang w:val="lt-LT"/>
        </w:rPr>
        <w:t xml:space="preserve">priede nurodyti paslaugų įkainiai (be PVM) yra fiksuoti ir negali būti keičiami per visą </w:t>
      </w:r>
      <w:r w:rsidR="009C712F" w:rsidRPr="00BF081D">
        <w:rPr>
          <w:rFonts w:ascii="Calibri" w:hAnsi="Calibri" w:cs="Calibri"/>
          <w:sz w:val="24"/>
          <w:szCs w:val="24"/>
          <w:lang w:val="lt-LT"/>
        </w:rPr>
        <w:t>Sutarties galiojimo laikotarpį, išskyrus Sutarties 4 punkte numatytus atvejus.</w:t>
      </w:r>
    </w:p>
    <w:p w14:paraId="5D4220F2" w14:textId="77777777" w:rsidR="00100ECE" w:rsidRPr="00BF081D" w:rsidRDefault="00BC40DD" w:rsidP="00706A87">
      <w:pPr>
        <w:spacing w:after="0" w:line="336" w:lineRule="auto"/>
        <w:ind w:firstLine="851"/>
        <w:jc w:val="both"/>
        <w:rPr>
          <w:rFonts w:eastAsia="Times New Roman" w:cs="Calibri"/>
          <w:sz w:val="24"/>
          <w:szCs w:val="24"/>
          <w:lang w:eastAsia="lt-LT"/>
        </w:rPr>
      </w:pPr>
      <w:r w:rsidRPr="00BF081D">
        <w:rPr>
          <w:rFonts w:cs="Calibri"/>
          <w:sz w:val="24"/>
          <w:szCs w:val="24"/>
        </w:rPr>
        <w:t xml:space="preserve">4. </w:t>
      </w:r>
      <w:r w:rsidR="00100ECE" w:rsidRPr="00BF081D">
        <w:rPr>
          <w:rFonts w:eastAsia="Times New Roman" w:cs="Calibri"/>
          <w:sz w:val="24"/>
          <w:szCs w:val="24"/>
          <w:lang w:eastAsia="lt-LT"/>
        </w:rPr>
        <w:t>Paslaugų įkaini</w:t>
      </w:r>
      <w:r w:rsidR="009C712F" w:rsidRPr="00BF081D">
        <w:rPr>
          <w:rFonts w:eastAsia="Times New Roman" w:cs="Calibri"/>
          <w:sz w:val="24"/>
          <w:szCs w:val="24"/>
          <w:lang w:eastAsia="lt-LT"/>
        </w:rPr>
        <w:t>ai</w:t>
      </w:r>
      <w:r w:rsidR="00100ECE" w:rsidRPr="00BF081D">
        <w:rPr>
          <w:rFonts w:eastAsia="Times New Roman" w:cs="Calibri"/>
          <w:sz w:val="24"/>
          <w:szCs w:val="24"/>
          <w:lang w:eastAsia="lt-LT"/>
        </w:rPr>
        <w:t xml:space="preserve"> (be PVM) Sutarties galiojimo laikotarpiu gali būti peržiūrim</w:t>
      </w:r>
      <w:r w:rsidR="009C712F" w:rsidRPr="00BF081D">
        <w:rPr>
          <w:rFonts w:eastAsia="Times New Roman" w:cs="Calibri"/>
          <w:sz w:val="24"/>
          <w:szCs w:val="24"/>
          <w:lang w:eastAsia="lt-LT"/>
        </w:rPr>
        <w:t>i</w:t>
      </w:r>
      <w:r w:rsidR="00100ECE" w:rsidRPr="00BF081D">
        <w:rPr>
          <w:rFonts w:eastAsia="Times New Roman" w:cs="Calibri"/>
          <w:sz w:val="24"/>
          <w:szCs w:val="24"/>
          <w:lang w:eastAsia="lt-LT"/>
        </w:rPr>
        <w:t xml:space="preserve"> (perskaičiuojam</w:t>
      </w:r>
      <w:r w:rsidR="009C712F" w:rsidRPr="00BF081D">
        <w:rPr>
          <w:rFonts w:eastAsia="Times New Roman" w:cs="Calibri"/>
          <w:sz w:val="24"/>
          <w:szCs w:val="24"/>
          <w:lang w:eastAsia="lt-LT"/>
        </w:rPr>
        <w:t>i</w:t>
      </w:r>
      <w:r w:rsidR="00100ECE" w:rsidRPr="00BF081D">
        <w:rPr>
          <w:rFonts w:eastAsia="Times New Roman" w:cs="Calibri"/>
          <w:sz w:val="24"/>
          <w:szCs w:val="24"/>
          <w:lang w:eastAsia="lt-LT"/>
        </w:rPr>
        <w:t>) tokiomis sąlygomis ir tvarka:</w:t>
      </w:r>
    </w:p>
    <w:p w14:paraId="4CF6C4A5" w14:textId="77777777" w:rsidR="00100ECE" w:rsidRPr="00BF081D" w:rsidRDefault="00100ECE" w:rsidP="00706A87">
      <w:pPr>
        <w:spacing w:after="0" w:line="336" w:lineRule="auto"/>
        <w:ind w:firstLine="851"/>
        <w:jc w:val="both"/>
        <w:rPr>
          <w:rFonts w:eastAsia="Times New Roman" w:cs="Calibri"/>
          <w:sz w:val="24"/>
          <w:szCs w:val="24"/>
          <w:lang w:eastAsia="lt-LT"/>
        </w:rPr>
      </w:pPr>
      <w:r w:rsidRPr="00BF081D">
        <w:rPr>
          <w:rFonts w:eastAsia="Times New Roman" w:cs="Calibri"/>
          <w:sz w:val="24"/>
          <w:szCs w:val="24"/>
          <w:lang w:eastAsia="lt-LT"/>
        </w:rPr>
        <w:t>4.</w:t>
      </w:r>
      <w:r w:rsidR="009C712F" w:rsidRPr="00BF081D">
        <w:rPr>
          <w:rFonts w:eastAsia="Times New Roman" w:cs="Calibri"/>
          <w:sz w:val="24"/>
          <w:szCs w:val="24"/>
          <w:lang w:eastAsia="lt-LT"/>
        </w:rPr>
        <w:t>1</w:t>
      </w:r>
      <w:r w:rsidRPr="00BF081D">
        <w:rPr>
          <w:rFonts w:eastAsia="Times New Roman" w:cs="Calibri"/>
          <w:sz w:val="24"/>
          <w:szCs w:val="24"/>
          <w:lang w:eastAsia="lt-LT"/>
        </w:rPr>
        <w:t>. Paslaugų įkaini</w:t>
      </w:r>
      <w:r w:rsidR="009C712F" w:rsidRPr="00BF081D">
        <w:rPr>
          <w:rFonts w:eastAsia="Times New Roman" w:cs="Calibri"/>
          <w:sz w:val="24"/>
          <w:szCs w:val="24"/>
          <w:lang w:eastAsia="lt-LT"/>
        </w:rPr>
        <w:t>ų</w:t>
      </w:r>
      <w:r w:rsidRPr="00BF081D">
        <w:rPr>
          <w:rFonts w:eastAsia="Times New Roman" w:cs="Calibri"/>
          <w:sz w:val="24"/>
          <w:szCs w:val="24"/>
          <w:lang w:eastAsia="lt-LT"/>
        </w:rPr>
        <w:t xml:space="preserve"> perskaičiavimas inicijuojamas rašytiniu </w:t>
      </w:r>
      <w:r w:rsidR="002570DF" w:rsidRPr="00BF081D">
        <w:rPr>
          <w:rFonts w:eastAsia="Times New Roman" w:cs="Calibri"/>
          <w:sz w:val="24"/>
          <w:szCs w:val="24"/>
          <w:lang w:eastAsia="lt-LT"/>
        </w:rPr>
        <w:t>Š</w:t>
      </w:r>
      <w:r w:rsidRPr="00BF081D">
        <w:rPr>
          <w:rFonts w:eastAsia="Times New Roman" w:cs="Calibri"/>
          <w:sz w:val="24"/>
          <w:szCs w:val="24"/>
          <w:lang w:eastAsia="lt-LT"/>
        </w:rPr>
        <w:t>alies prašymu. Sutartyje numatyt</w:t>
      </w:r>
      <w:r w:rsidR="009C712F" w:rsidRPr="00BF081D">
        <w:rPr>
          <w:rFonts w:eastAsia="Times New Roman" w:cs="Calibri"/>
          <w:sz w:val="24"/>
          <w:szCs w:val="24"/>
          <w:lang w:eastAsia="lt-LT"/>
        </w:rPr>
        <w:t>i</w:t>
      </w:r>
      <w:r w:rsidRPr="00BF081D">
        <w:rPr>
          <w:rFonts w:eastAsia="Times New Roman" w:cs="Calibri"/>
          <w:sz w:val="24"/>
          <w:szCs w:val="24"/>
          <w:lang w:eastAsia="lt-LT"/>
        </w:rPr>
        <w:t xml:space="preserve"> įkaini</w:t>
      </w:r>
      <w:r w:rsidR="009C712F" w:rsidRPr="00BF081D">
        <w:rPr>
          <w:rFonts w:eastAsia="Times New Roman" w:cs="Calibri"/>
          <w:sz w:val="24"/>
          <w:szCs w:val="24"/>
          <w:lang w:eastAsia="lt-LT"/>
        </w:rPr>
        <w:t>ai</w:t>
      </w:r>
      <w:r w:rsidRPr="00BF081D">
        <w:rPr>
          <w:rFonts w:eastAsia="Times New Roman" w:cs="Calibri"/>
          <w:sz w:val="24"/>
          <w:szCs w:val="24"/>
          <w:lang w:eastAsia="lt-LT"/>
        </w:rPr>
        <w:t xml:space="preserve"> gali būti perskaičiuojam</w:t>
      </w:r>
      <w:r w:rsidR="009C712F" w:rsidRPr="00BF081D">
        <w:rPr>
          <w:rFonts w:eastAsia="Times New Roman" w:cs="Calibri"/>
          <w:sz w:val="24"/>
          <w:szCs w:val="24"/>
          <w:lang w:eastAsia="lt-LT"/>
        </w:rPr>
        <w:t>i</w:t>
      </w:r>
      <w:r w:rsidRPr="00BF081D">
        <w:rPr>
          <w:rFonts w:eastAsia="Times New Roman" w:cs="Calibri"/>
          <w:sz w:val="24"/>
          <w:szCs w:val="24"/>
          <w:lang w:eastAsia="lt-LT"/>
        </w:rPr>
        <w:t xml:space="preserve">, jeigu Valstybės duomenų agentūros (www.stat.gov.lt) kas </w:t>
      </w:r>
      <w:r w:rsidR="003F1F63" w:rsidRPr="00BF081D">
        <w:rPr>
          <w:rFonts w:eastAsia="Times New Roman" w:cs="Calibri"/>
          <w:sz w:val="24"/>
          <w:szCs w:val="24"/>
          <w:lang w:eastAsia="lt-LT"/>
        </w:rPr>
        <w:t>mėnesį</w:t>
      </w:r>
      <w:r w:rsidR="003F1F63" w:rsidRPr="00BF081D" w:rsidDel="003F1F63">
        <w:rPr>
          <w:rFonts w:eastAsia="Times New Roman" w:cs="Calibri"/>
          <w:sz w:val="24"/>
          <w:szCs w:val="24"/>
          <w:lang w:eastAsia="lt-LT"/>
        </w:rPr>
        <w:t xml:space="preserve"> </w:t>
      </w:r>
      <w:r w:rsidRPr="00BF081D">
        <w:rPr>
          <w:rFonts w:eastAsia="Times New Roman" w:cs="Calibri"/>
          <w:sz w:val="24"/>
          <w:szCs w:val="24"/>
          <w:lang w:eastAsia="lt-LT"/>
        </w:rPr>
        <w:t xml:space="preserve">skelbiamo </w:t>
      </w:r>
      <w:r w:rsidR="003F1F63" w:rsidRPr="00BF081D">
        <w:rPr>
          <w:rFonts w:eastAsia="Times New Roman" w:cs="Calibri"/>
          <w:sz w:val="24"/>
          <w:szCs w:val="24"/>
          <w:lang w:eastAsia="lt-LT"/>
        </w:rPr>
        <w:t xml:space="preserve">vartotojų </w:t>
      </w:r>
      <w:r w:rsidRPr="00BF081D">
        <w:rPr>
          <w:rFonts w:eastAsia="Times New Roman" w:cs="Calibri"/>
          <w:sz w:val="24"/>
          <w:szCs w:val="24"/>
          <w:lang w:eastAsia="lt-LT"/>
        </w:rPr>
        <w:t xml:space="preserve">kainų indekso </w:t>
      </w:r>
      <w:r w:rsidR="008A790F" w:rsidRPr="00BF081D">
        <w:rPr>
          <w:rFonts w:cs="Calibri"/>
          <w:sz w:val="24"/>
          <w:szCs w:val="24"/>
        </w:rPr>
        <w:t>„</w:t>
      </w:r>
      <w:r w:rsidR="00BF41A8" w:rsidRPr="00BF41A8">
        <w:rPr>
          <w:rFonts w:cs="Calibri"/>
          <w:sz w:val="24"/>
          <w:szCs w:val="24"/>
        </w:rPr>
        <w:t>Veterinarijos ir kitokios paslaugos naminiams gyvūnėliams</w:t>
      </w:r>
      <w:r w:rsidR="008A790F" w:rsidRPr="00BF081D">
        <w:rPr>
          <w:rFonts w:cs="Calibri"/>
          <w:sz w:val="24"/>
          <w:szCs w:val="24"/>
        </w:rPr>
        <w:t>“</w:t>
      </w:r>
      <w:r w:rsidRPr="00BF081D">
        <w:rPr>
          <w:rFonts w:eastAsia="Times New Roman" w:cs="Calibri"/>
          <w:sz w:val="24"/>
          <w:szCs w:val="24"/>
          <w:lang w:eastAsia="lt-LT"/>
        </w:rPr>
        <w:t xml:space="preserve"> pokytis (k), apskaičiuotas, kaip nustatyta Sutarties 4.</w:t>
      </w:r>
      <w:r w:rsidR="00AC413A" w:rsidRPr="00BF081D">
        <w:rPr>
          <w:rFonts w:eastAsia="Times New Roman" w:cs="Calibri"/>
          <w:sz w:val="24"/>
          <w:szCs w:val="24"/>
          <w:lang w:eastAsia="lt-LT"/>
        </w:rPr>
        <w:t>2</w:t>
      </w:r>
      <w:r w:rsidRPr="00BF081D">
        <w:rPr>
          <w:rFonts w:eastAsia="Times New Roman" w:cs="Calibri"/>
          <w:sz w:val="24"/>
          <w:szCs w:val="24"/>
          <w:lang w:eastAsia="lt-LT"/>
        </w:rPr>
        <w:t xml:space="preserve"> papunktyje, yra didesnis kaip 7 proc.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31E2DAE3" w14:textId="77777777" w:rsidR="00100ECE" w:rsidRPr="00BF081D" w:rsidRDefault="00100ECE" w:rsidP="00706A87">
      <w:pPr>
        <w:spacing w:after="0" w:line="336" w:lineRule="auto"/>
        <w:ind w:firstLine="851"/>
        <w:jc w:val="both"/>
        <w:rPr>
          <w:rFonts w:eastAsia="Times New Roman" w:cs="Calibri"/>
          <w:sz w:val="24"/>
          <w:szCs w:val="24"/>
          <w:lang w:eastAsia="lt-LT"/>
        </w:rPr>
      </w:pPr>
      <w:r w:rsidRPr="00BF081D">
        <w:rPr>
          <w:rFonts w:eastAsia="Times New Roman" w:cs="Calibri"/>
          <w:sz w:val="24"/>
          <w:szCs w:val="24"/>
          <w:lang w:eastAsia="lt-LT"/>
        </w:rPr>
        <w:t>4.</w:t>
      </w:r>
      <w:r w:rsidR="009C712F" w:rsidRPr="00BF081D">
        <w:rPr>
          <w:rFonts w:eastAsia="Times New Roman" w:cs="Calibri"/>
          <w:sz w:val="24"/>
          <w:szCs w:val="24"/>
          <w:lang w:eastAsia="lt-LT"/>
        </w:rPr>
        <w:t>2</w:t>
      </w:r>
      <w:r w:rsidRPr="00BF081D">
        <w:rPr>
          <w:rFonts w:eastAsia="Times New Roman" w:cs="Calibri"/>
          <w:sz w:val="24"/>
          <w:szCs w:val="24"/>
          <w:lang w:eastAsia="lt-LT"/>
        </w:rPr>
        <w:t>. Nauj</w:t>
      </w:r>
      <w:r w:rsidR="00AC413A" w:rsidRPr="00BF081D">
        <w:rPr>
          <w:rFonts w:eastAsia="Times New Roman" w:cs="Calibri"/>
          <w:sz w:val="24"/>
          <w:szCs w:val="24"/>
          <w:lang w:eastAsia="lt-LT"/>
        </w:rPr>
        <w:t>i</w:t>
      </w:r>
      <w:r w:rsidRPr="00BF081D">
        <w:rPr>
          <w:rFonts w:eastAsia="Times New Roman" w:cs="Calibri"/>
          <w:sz w:val="24"/>
          <w:szCs w:val="24"/>
          <w:lang w:eastAsia="lt-LT"/>
        </w:rPr>
        <w:t xml:space="preserve"> įkaini</w:t>
      </w:r>
      <w:r w:rsidR="00AC413A" w:rsidRPr="00BF081D">
        <w:rPr>
          <w:rFonts w:eastAsia="Times New Roman" w:cs="Calibri"/>
          <w:sz w:val="24"/>
          <w:szCs w:val="24"/>
          <w:lang w:eastAsia="lt-LT"/>
        </w:rPr>
        <w:t>ai</w:t>
      </w:r>
      <w:r w:rsidRPr="00BF081D">
        <w:rPr>
          <w:rFonts w:eastAsia="Times New Roman" w:cs="Calibri"/>
          <w:sz w:val="24"/>
          <w:szCs w:val="24"/>
          <w:lang w:eastAsia="lt-LT"/>
        </w:rPr>
        <w:t xml:space="preserve"> apskaičiuojam</w:t>
      </w:r>
      <w:r w:rsidR="00AC413A" w:rsidRPr="00BF081D">
        <w:rPr>
          <w:rFonts w:eastAsia="Times New Roman" w:cs="Calibri"/>
          <w:sz w:val="24"/>
          <w:szCs w:val="24"/>
          <w:lang w:eastAsia="lt-LT"/>
        </w:rPr>
        <w:t>i</w:t>
      </w:r>
      <w:r w:rsidRPr="00BF081D">
        <w:rPr>
          <w:rFonts w:eastAsia="Times New Roman" w:cs="Calibri"/>
          <w:sz w:val="24"/>
          <w:szCs w:val="24"/>
          <w:lang w:eastAsia="lt-LT"/>
        </w:rPr>
        <w:t xml:space="preserve"> pagal formulę:</w:t>
      </w:r>
    </w:p>
    <w:p w14:paraId="66F41459" w14:textId="77777777" w:rsidR="00100ECE" w:rsidRPr="00BF081D" w:rsidRDefault="0052015E" w:rsidP="00706A87">
      <w:pPr>
        <w:spacing w:after="0" w:line="336" w:lineRule="auto"/>
        <w:ind w:firstLine="851"/>
        <w:jc w:val="both"/>
        <w:rPr>
          <w:rFonts w:cs="Calibri"/>
          <w:i/>
          <w:iCs/>
          <w:sz w:val="24"/>
          <w:szCs w:val="24"/>
        </w:rPr>
      </w:pPr>
      <m:oMath>
        <m:sSub>
          <m:sSubPr>
            <m:ctrlPr>
              <w:rPr>
                <w:rFonts w:ascii="Cambria Math" w:eastAsiaTheme="minorHAnsi" w:hAnsi="Cambria Math" w:cs="Calibri"/>
                <w:i/>
                <w:iCs/>
                <w:sz w:val="24"/>
                <w:szCs w:val="24"/>
              </w:rPr>
            </m:ctrlPr>
          </m:sSubPr>
          <m:e>
            <m:r>
              <w:rPr>
                <w:rFonts w:ascii="Cambria Math" w:hAnsi="Cambria Math" w:cs="Calibri"/>
                <w:sz w:val="24"/>
                <w:szCs w:val="24"/>
              </w:rPr>
              <m:t>a</m:t>
            </m:r>
          </m:e>
          <m:sub>
            <m:r>
              <w:rPr>
                <w:rFonts w:ascii="Cambria Math" w:hAnsi="Cambria Math" w:cs="Calibri"/>
                <w:sz w:val="24"/>
                <w:szCs w:val="24"/>
              </w:rPr>
              <m:t>1</m:t>
            </m:r>
          </m:sub>
        </m:sSub>
        <m:r>
          <w:rPr>
            <w:rFonts w:ascii="Cambria Math" w:hAnsi="Cambria Math" w:cs="Calibri"/>
            <w:sz w:val="24"/>
            <w:szCs w:val="24"/>
          </w:rPr>
          <m:t>=a+</m:t>
        </m:r>
        <m:d>
          <m:dPr>
            <m:ctrlPr>
              <w:rPr>
                <w:rFonts w:ascii="Cambria Math" w:eastAsiaTheme="minorHAnsi" w:hAnsi="Cambria Math" w:cs="Calibri"/>
                <w:i/>
                <w:iCs/>
                <w:sz w:val="24"/>
                <w:szCs w:val="24"/>
              </w:rPr>
            </m:ctrlPr>
          </m:dPr>
          <m:e>
            <m:f>
              <m:fPr>
                <m:ctrlPr>
                  <w:rPr>
                    <w:rFonts w:ascii="Cambria Math" w:eastAsiaTheme="minorHAnsi" w:hAnsi="Cambria Math" w:cs="Calibri"/>
                    <w:i/>
                    <w:iCs/>
                    <w:sz w:val="24"/>
                    <w:szCs w:val="24"/>
                  </w:rPr>
                </m:ctrlPr>
              </m:fPr>
              <m:num>
                <m:r>
                  <w:rPr>
                    <w:rFonts w:ascii="Cambria Math" w:hAnsi="Cambria Math" w:cs="Calibri"/>
                    <w:sz w:val="24"/>
                    <w:szCs w:val="24"/>
                  </w:rPr>
                  <m:t>k</m:t>
                </m:r>
              </m:num>
              <m:den>
                <m:r>
                  <w:rPr>
                    <w:rFonts w:ascii="Cambria Math" w:hAnsi="Cambria Math" w:cs="Calibri"/>
                    <w:sz w:val="24"/>
                    <w:szCs w:val="24"/>
                  </w:rPr>
                  <m:t>100</m:t>
                </m:r>
              </m:den>
            </m:f>
            <m:r>
              <w:rPr>
                <w:rFonts w:ascii="Cambria Math" w:hAnsi="Cambria Math" w:cs="Calibri"/>
                <w:sz w:val="24"/>
                <w:szCs w:val="24"/>
              </w:rPr>
              <m:t>×a</m:t>
            </m:r>
          </m:e>
        </m:d>
      </m:oMath>
      <w:r w:rsidR="00100ECE" w:rsidRPr="00BF081D">
        <w:rPr>
          <w:rFonts w:cs="Calibri"/>
          <w:iCs/>
          <w:sz w:val="24"/>
          <w:szCs w:val="24"/>
        </w:rPr>
        <w:t>, kur</w:t>
      </w:r>
    </w:p>
    <w:p w14:paraId="3CBD8B06" w14:textId="77777777" w:rsidR="00100ECE" w:rsidRPr="00BF081D" w:rsidRDefault="00100ECE" w:rsidP="00706A87">
      <w:pPr>
        <w:spacing w:after="0" w:line="336" w:lineRule="auto"/>
        <w:ind w:firstLine="851"/>
        <w:jc w:val="both"/>
        <w:rPr>
          <w:rFonts w:cs="Calibri"/>
          <w:sz w:val="24"/>
          <w:szCs w:val="24"/>
        </w:rPr>
      </w:pPr>
      <w:r w:rsidRPr="00BF081D">
        <w:rPr>
          <w:rFonts w:cs="Calibri"/>
          <w:sz w:val="24"/>
          <w:szCs w:val="24"/>
        </w:rPr>
        <w:t>a – įkainis (</w:t>
      </w:r>
      <w:proofErr w:type="spellStart"/>
      <w:r w:rsidRPr="00BF081D">
        <w:rPr>
          <w:rFonts w:cs="Calibri"/>
          <w:sz w:val="24"/>
          <w:szCs w:val="24"/>
        </w:rPr>
        <w:t>Eur</w:t>
      </w:r>
      <w:proofErr w:type="spellEnd"/>
      <w:r w:rsidRPr="00BF081D">
        <w:rPr>
          <w:rFonts w:cs="Calibri"/>
          <w:sz w:val="24"/>
          <w:szCs w:val="24"/>
        </w:rPr>
        <w:t xml:space="preserve"> be PVM) (jei jis jau buvo perskaičiuotas, tai po paskutinio perskaičiavimo);</w:t>
      </w:r>
    </w:p>
    <w:p w14:paraId="4E8B4636" w14:textId="77777777" w:rsidR="00100ECE" w:rsidRPr="00BF081D" w:rsidRDefault="00100ECE" w:rsidP="00706A87">
      <w:pPr>
        <w:spacing w:after="0" w:line="336" w:lineRule="auto"/>
        <w:ind w:firstLine="851"/>
        <w:jc w:val="both"/>
        <w:rPr>
          <w:rFonts w:cs="Calibri"/>
          <w:sz w:val="24"/>
          <w:szCs w:val="24"/>
        </w:rPr>
      </w:pPr>
      <w:r w:rsidRPr="00BF081D">
        <w:rPr>
          <w:rFonts w:cs="Calibri"/>
          <w:sz w:val="24"/>
          <w:szCs w:val="24"/>
        </w:rPr>
        <w:t>a</w:t>
      </w:r>
      <w:r w:rsidRPr="00BF081D">
        <w:rPr>
          <w:rFonts w:cs="Calibri"/>
          <w:sz w:val="24"/>
          <w:szCs w:val="24"/>
          <w:vertAlign w:val="subscript"/>
        </w:rPr>
        <w:t>1</w:t>
      </w:r>
      <w:r w:rsidRPr="00BF081D">
        <w:rPr>
          <w:rFonts w:cs="Calibri"/>
          <w:sz w:val="24"/>
          <w:szCs w:val="24"/>
        </w:rPr>
        <w:t xml:space="preserve"> – perskaičiuotas (pakeistas) įkainis (</w:t>
      </w:r>
      <w:proofErr w:type="spellStart"/>
      <w:r w:rsidRPr="00BF081D">
        <w:rPr>
          <w:rFonts w:cs="Calibri"/>
          <w:sz w:val="24"/>
          <w:szCs w:val="24"/>
        </w:rPr>
        <w:t>Eur</w:t>
      </w:r>
      <w:proofErr w:type="spellEnd"/>
      <w:r w:rsidRPr="00BF081D">
        <w:rPr>
          <w:rFonts w:cs="Calibri"/>
          <w:sz w:val="24"/>
          <w:szCs w:val="24"/>
        </w:rPr>
        <w:t xml:space="preserve"> be PVM);</w:t>
      </w:r>
    </w:p>
    <w:p w14:paraId="50116813" w14:textId="420C8E5C" w:rsidR="00100ECE" w:rsidRPr="00BF081D" w:rsidRDefault="00100ECE" w:rsidP="00706A87">
      <w:pPr>
        <w:spacing w:after="0" w:line="336" w:lineRule="auto"/>
        <w:ind w:firstLine="851"/>
        <w:jc w:val="both"/>
        <w:rPr>
          <w:rFonts w:cs="Calibri"/>
          <w:sz w:val="24"/>
          <w:szCs w:val="24"/>
        </w:rPr>
      </w:pPr>
      <w:r w:rsidRPr="00BF081D">
        <w:rPr>
          <w:rFonts w:cs="Calibri"/>
          <w:sz w:val="24"/>
          <w:szCs w:val="24"/>
        </w:rPr>
        <w:t xml:space="preserve">k – pagal </w:t>
      </w:r>
      <w:r w:rsidR="00AC413A" w:rsidRPr="00BF081D">
        <w:rPr>
          <w:rFonts w:cs="Calibri"/>
          <w:sz w:val="24"/>
          <w:szCs w:val="24"/>
        </w:rPr>
        <w:t xml:space="preserve">vartotojų </w:t>
      </w:r>
      <w:r w:rsidRPr="00BF081D">
        <w:rPr>
          <w:rFonts w:cs="Calibri"/>
          <w:sz w:val="24"/>
          <w:szCs w:val="24"/>
        </w:rPr>
        <w:t xml:space="preserve">kainų indeksą </w:t>
      </w:r>
      <w:r w:rsidR="00597EC3" w:rsidRPr="00597EC3">
        <w:rPr>
          <w:rFonts w:cs="Calibri"/>
          <w:sz w:val="24"/>
          <w:szCs w:val="24"/>
        </w:rPr>
        <w:t>„Veterinarijos ir kitokios paslaugos naminiams gyvūnėliams“</w:t>
      </w:r>
      <w:r w:rsidR="008A790F" w:rsidRPr="00BF081D">
        <w:rPr>
          <w:rFonts w:cs="Calibri"/>
          <w:sz w:val="24"/>
          <w:szCs w:val="24"/>
        </w:rPr>
        <w:t>“</w:t>
      </w:r>
      <w:r w:rsidRPr="00BF081D">
        <w:rPr>
          <w:rFonts w:cs="Calibri"/>
          <w:sz w:val="24"/>
          <w:szCs w:val="24"/>
        </w:rPr>
        <w:t xml:space="preserve"> apskaičiuotas kainų pokytis (padidėjimas arba sumažėjimas) (proc.). „k“ reikšmė skaičiuojama pagal formulę: </w:t>
      </w:r>
    </w:p>
    <w:p w14:paraId="46D26E4E" w14:textId="77777777" w:rsidR="00100ECE" w:rsidRPr="00BF081D" w:rsidRDefault="00100ECE" w:rsidP="00706A87">
      <w:pPr>
        <w:spacing w:after="0" w:line="336" w:lineRule="auto"/>
        <w:ind w:firstLine="851"/>
        <w:jc w:val="both"/>
        <w:rPr>
          <w:rFonts w:cs="Calibri"/>
          <w:sz w:val="24"/>
          <w:szCs w:val="24"/>
        </w:rPr>
      </w:pPr>
      <m:oMath>
        <m:r>
          <w:rPr>
            <w:rFonts w:ascii="Cambria Math" w:hAnsi="Cambria Math" w:cs="Calibri"/>
            <w:sz w:val="24"/>
            <w:szCs w:val="24"/>
          </w:rPr>
          <m:t>k =</m:t>
        </m:r>
        <m:f>
          <m:fPr>
            <m:ctrlPr>
              <w:rPr>
                <w:rFonts w:ascii="Cambria Math" w:eastAsiaTheme="minorHAnsi" w:hAnsi="Cambria Math" w:cs="Calibri"/>
                <w:i/>
                <w:iCs/>
                <w:sz w:val="24"/>
                <w:szCs w:val="24"/>
              </w:rPr>
            </m:ctrlPr>
          </m:fPr>
          <m:num>
            <m:sSub>
              <m:sSubPr>
                <m:ctrlPr>
                  <w:rPr>
                    <w:rFonts w:ascii="Cambria Math" w:eastAsiaTheme="minorHAnsi" w:hAnsi="Cambria Math" w:cs="Calibri"/>
                    <w:i/>
                    <w:iCs/>
                    <w:sz w:val="24"/>
                    <w:szCs w:val="24"/>
                  </w:rPr>
                </m:ctrlPr>
              </m:sSubPr>
              <m:e>
                <m:r>
                  <w:rPr>
                    <w:rFonts w:ascii="Cambria Math" w:hAnsi="Cambria Math" w:cs="Calibri"/>
                    <w:sz w:val="24"/>
                    <w:szCs w:val="24"/>
                  </w:rPr>
                  <m:t>Ind</m:t>
                </m:r>
              </m:e>
              <m:sub>
                <m:r>
                  <w:rPr>
                    <w:rFonts w:ascii="Cambria Math" w:hAnsi="Cambria Math" w:cs="Calibri"/>
                    <w:sz w:val="24"/>
                    <w:szCs w:val="24"/>
                  </w:rPr>
                  <m:t>naujausias</m:t>
                </m:r>
              </m:sub>
            </m:sSub>
          </m:num>
          <m:den>
            <m:sSub>
              <m:sSubPr>
                <m:ctrlPr>
                  <w:rPr>
                    <w:rFonts w:ascii="Cambria Math" w:eastAsiaTheme="minorHAnsi" w:hAnsi="Cambria Math" w:cs="Calibri"/>
                    <w:i/>
                    <w:iCs/>
                    <w:sz w:val="24"/>
                    <w:szCs w:val="24"/>
                  </w:rPr>
                </m:ctrlPr>
              </m:sSubPr>
              <m:e>
                <m:r>
                  <w:rPr>
                    <w:rFonts w:ascii="Cambria Math" w:hAnsi="Cambria Math" w:cs="Calibri"/>
                    <w:sz w:val="24"/>
                    <w:szCs w:val="24"/>
                  </w:rPr>
                  <m:t>Ind</m:t>
                </m:r>
              </m:e>
              <m:sub>
                <m:r>
                  <w:rPr>
                    <w:rFonts w:ascii="Cambria Math" w:hAnsi="Cambria Math" w:cs="Calibri"/>
                    <w:sz w:val="24"/>
                    <w:szCs w:val="24"/>
                  </w:rPr>
                  <m:t>pradžia</m:t>
                </m:r>
              </m:sub>
            </m:sSub>
          </m:den>
        </m:f>
        <m:r>
          <w:rPr>
            <w:rFonts w:ascii="Cambria Math" w:hAnsi="Cambria Math" w:cs="Calibri"/>
            <w:sz w:val="24"/>
            <w:szCs w:val="24"/>
          </w:rPr>
          <m:t>×100-100</m:t>
        </m:r>
      </m:oMath>
      <w:r w:rsidRPr="00BF081D">
        <w:rPr>
          <w:rFonts w:cs="Calibri"/>
          <w:sz w:val="24"/>
          <w:szCs w:val="24"/>
        </w:rPr>
        <w:t>, (proc.), kur</w:t>
      </w:r>
    </w:p>
    <w:p w14:paraId="11DE722B" w14:textId="77777777" w:rsidR="00100ECE" w:rsidRPr="00BF081D" w:rsidRDefault="00100ECE" w:rsidP="00706A87">
      <w:pPr>
        <w:spacing w:after="0" w:line="336" w:lineRule="auto"/>
        <w:ind w:firstLine="851"/>
        <w:jc w:val="both"/>
        <w:rPr>
          <w:rFonts w:eastAsia="Times New Roman" w:cs="Calibri"/>
          <w:sz w:val="24"/>
          <w:szCs w:val="24"/>
          <w:lang w:eastAsia="lt-LT"/>
        </w:rPr>
      </w:pPr>
      <w:proofErr w:type="spellStart"/>
      <w:r w:rsidRPr="00BF081D">
        <w:rPr>
          <w:rFonts w:cs="Calibri"/>
          <w:sz w:val="24"/>
          <w:szCs w:val="24"/>
        </w:rPr>
        <w:t>Ind</w:t>
      </w:r>
      <w:r w:rsidRPr="00BF081D">
        <w:rPr>
          <w:rFonts w:cs="Calibri"/>
          <w:sz w:val="24"/>
          <w:szCs w:val="24"/>
          <w:vertAlign w:val="subscript"/>
        </w:rPr>
        <w:t>naujausias</w:t>
      </w:r>
      <w:proofErr w:type="spellEnd"/>
      <w:r w:rsidRPr="00BF081D">
        <w:rPr>
          <w:rFonts w:cs="Calibri"/>
          <w:sz w:val="24"/>
          <w:szCs w:val="24"/>
        </w:rPr>
        <w:t xml:space="preserve"> – kreipimosi dėl įkainio perskaičiavimo išsiuntimo kitai Šaliai datą naujausias paskelbtas </w:t>
      </w:r>
      <w:r w:rsidR="00AC413A" w:rsidRPr="00BF081D">
        <w:rPr>
          <w:rFonts w:cs="Calibri"/>
          <w:sz w:val="24"/>
          <w:szCs w:val="24"/>
        </w:rPr>
        <w:t>vartotojų</w:t>
      </w:r>
      <w:r w:rsidRPr="00BF081D">
        <w:rPr>
          <w:rFonts w:cs="Calibri"/>
          <w:sz w:val="24"/>
          <w:szCs w:val="24"/>
        </w:rPr>
        <w:t xml:space="preserve"> kainų indeksas </w:t>
      </w:r>
      <w:r w:rsidR="008A790F" w:rsidRPr="00BF081D">
        <w:rPr>
          <w:rFonts w:cs="Calibri"/>
          <w:sz w:val="24"/>
          <w:szCs w:val="24"/>
        </w:rPr>
        <w:t>„</w:t>
      </w:r>
      <w:r w:rsidR="00BF41A8" w:rsidRPr="00BF41A8">
        <w:rPr>
          <w:rFonts w:cs="Calibri"/>
          <w:sz w:val="24"/>
          <w:szCs w:val="24"/>
        </w:rPr>
        <w:t>Veterinarijos ir kitokios paslaugos naminiams gyvūnėliams</w:t>
      </w:r>
      <w:r w:rsidR="008A790F" w:rsidRPr="00BF081D">
        <w:rPr>
          <w:rFonts w:cs="Calibri"/>
          <w:sz w:val="24"/>
          <w:szCs w:val="24"/>
        </w:rPr>
        <w:t>“</w:t>
      </w:r>
      <w:r w:rsidRPr="00BF081D">
        <w:rPr>
          <w:rFonts w:cs="Calibri"/>
          <w:sz w:val="24"/>
          <w:szCs w:val="24"/>
        </w:rPr>
        <w:t>;</w:t>
      </w:r>
    </w:p>
    <w:p w14:paraId="1DCE8835" w14:textId="77777777" w:rsidR="00100ECE" w:rsidRPr="00BF081D" w:rsidRDefault="00100ECE" w:rsidP="00706A87">
      <w:pPr>
        <w:spacing w:after="0" w:line="336" w:lineRule="auto"/>
        <w:ind w:firstLine="851"/>
        <w:jc w:val="both"/>
        <w:rPr>
          <w:rFonts w:eastAsia="Times New Roman" w:cs="Calibri"/>
          <w:sz w:val="24"/>
          <w:szCs w:val="24"/>
          <w:lang w:eastAsia="lt-LT"/>
        </w:rPr>
      </w:pPr>
      <w:proofErr w:type="spellStart"/>
      <w:r w:rsidRPr="00BF081D">
        <w:rPr>
          <w:rFonts w:cs="Calibri"/>
          <w:sz w:val="24"/>
          <w:szCs w:val="24"/>
        </w:rPr>
        <w:t>Ind</w:t>
      </w:r>
      <w:r w:rsidRPr="00BF081D">
        <w:rPr>
          <w:rFonts w:cs="Calibri"/>
          <w:sz w:val="24"/>
          <w:szCs w:val="24"/>
          <w:vertAlign w:val="subscript"/>
        </w:rPr>
        <w:t>pradžia</w:t>
      </w:r>
      <w:proofErr w:type="spellEnd"/>
      <w:r w:rsidRPr="00BF081D">
        <w:rPr>
          <w:rFonts w:eastAsia="Times New Roman" w:cs="Calibri"/>
          <w:sz w:val="24"/>
          <w:szCs w:val="24"/>
          <w:lang w:eastAsia="lt-LT"/>
        </w:rPr>
        <w:t xml:space="preserve"> – laikotarpio pradžios datos (</w:t>
      </w:r>
      <w:r w:rsidR="00AC413A" w:rsidRPr="00BF081D">
        <w:rPr>
          <w:rFonts w:eastAsia="Times New Roman" w:cs="Calibri"/>
          <w:sz w:val="24"/>
          <w:szCs w:val="24"/>
          <w:lang w:eastAsia="lt-LT"/>
        </w:rPr>
        <w:t>mėnesio</w:t>
      </w:r>
      <w:r w:rsidRPr="00BF081D">
        <w:rPr>
          <w:rFonts w:eastAsia="Times New Roman" w:cs="Calibri"/>
          <w:sz w:val="24"/>
          <w:szCs w:val="24"/>
          <w:lang w:eastAsia="lt-LT"/>
        </w:rPr>
        <w:t xml:space="preserve">) </w:t>
      </w:r>
      <w:r w:rsidR="004B6DA9" w:rsidRPr="00BF081D">
        <w:rPr>
          <w:rFonts w:eastAsia="Times New Roman" w:cs="Calibri"/>
          <w:sz w:val="24"/>
          <w:szCs w:val="24"/>
          <w:lang w:eastAsia="lt-LT"/>
        </w:rPr>
        <w:t xml:space="preserve">vartotojų </w:t>
      </w:r>
      <w:r w:rsidRPr="00BF081D">
        <w:rPr>
          <w:rFonts w:eastAsia="Times New Roman" w:cs="Calibri"/>
          <w:sz w:val="24"/>
          <w:szCs w:val="24"/>
          <w:lang w:eastAsia="lt-LT"/>
        </w:rPr>
        <w:t xml:space="preserve">kainų indeksas </w:t>
      </w:r>
      <w:r w:rsidR="008A790F" w:rsidRPr="00BF081D">
        <w:rPr>
          <w:rFonts w:cs="Calibri"/>
          <w:sz w:val="24"/>
          <w:szCs w:val="24"/>
        </w:rPr>
        <w:t>„</w:t>
      </w:r>
      <w:r w:rsidR="00BF41A8" w:rsidRPr="00BF41A8">
        <w:rPr>
          <w:rFonts w:cs="Calibri"/>
          <w:sz w:val="24"/>
          <w:szCs w:val="24"/>
        </w:rPr>
        <w:t>Veterinarijos ir kitokios paslaugos naminiams gyvūnėliams</w:t>
      </w:r>
      <w:r w:rsidR="008A790F" w:rsidRPr="00BF081D">
        <w:rPr>
          <w:rFonts w:cs="Calibri"/>
          <w:sz w:val="24"/>
          <w:szCs w:val="24"/>
        </w:rPr>
        <w:t>“</w:t>
      </w:r>
      <w:r w:rsidRPr="00BF081D">
        <w:rPr>
          <w:rFonts w:eastAsia="Times New Roman" w:cs="Calibri"/>
          <w:sz w:val="24"/>
          <w:szCs w:val="24"/>
          <w:lang w:eastAsia="lt-LT"/>
        </w:rPr>
        <w:t>. Pirmojo perskaičiavimo atveju laikotarpio pradžia (</w:t>
      </w:r>
      <w:r w:rsidR="004B6DA9" w:rsidRPr="00BF081D">
        <w:rPr>
          <w:rFonts w:eastAsia="Times New Roman" w:cs="Calibri"/>
          <w:sz w:val="24"/>
          <w:szCs w:val="24"/>
          <w:lang w:eastAsia="lt-LT"/>
        </w:rPr>
        <w:t>mėnuo</w:t>
      </w:r>
      <w:r w:rsidRPr="00BF081D">
        <w:rPr>
          <w:rFonts w:eastAsia="Times New Roman" w:cs="Calibri"/>
          <w:sz w:val="24"/>
          <w:szCs w:val="24"/>
          <w:lang w:eastAsia="lt-LT"/>
        </w:rPr>
        <w:t xml:space="preserve">) yra paskutinės pirkimo, kurio pagrindu sudaryta Sutartis, pasiūlymų pateikimo termino dienos </w:t>
      </w:r>
      <w:r w:rsidR="004B6DA9" w:rsidRPr="00BF081D">
        <w:rPr>
          <w:rFonts w:eastAsia="Times New Roman" w:cs="Calibri"/>
          <w:sz w:val="24"/>
          <w:szCs w:val="24"/>
          <w:lang w:eastAsia="lt-LT"/>
        </w:rPr>
        <w:t>mėnuo</w:t>
      </w:r>
      <w:r w:rsidRPr="00BF081D">
        <w:rPr>
          <w:rFonts w:eastAsia="Times New Roman" w:cs="Calibri"/>
          <w:sz w:val="24"/>
          <w:szCs w:val="24"/>
          <w:lang w:eastAsia="lt-LT"/>
        </w:rPr>
        <w:t>. Antrojo ir vėlesnių perskaičiavimų atveju laikotarpio pradžia (</w:t>
      </w:r>
      <w:r w:rsidR="00794EAF" w:rsidRPr="00BF081D">
        <w:rPr>
          <w:rFonts w:eastAsia="Times New Roman" w:cs="Calibri"/>
          <w:sz w:val="24"/>
          <w:szCs w:val="24"/>
          <w:lang w:eastAsia="lt-LT"/>
        </w:rPr>
        <w:t>mėnuo</w:t>
      </w:r>
      <w:r w:rsidRPr="00BF081D">
        <w:rPr>
          <w:rFonts w:eastAsia="Times New Roman" w:cs="Calibri"/>
          <w:sz w:val="24"/>
          <w:szCs w:val="24"/>
          <w:lang w:eastAsia="lt-LT"/>
        </w:rPr>
        <w:t>) yra paskutinio perskaičiavimo metu naudotos paskelbto atitinkamo indekso reikšmės ketvirtis.</w:t>
      </w:r>
    </w:p>
    <w:p w14:paraId="174C0FA8" w14:textId="77777777" w:rsidR="00BF41A8" w:rsidRDefault="00100ECE" w:rsidP="00706A87">
      <w:pPr>
        <w:spacing w:after="0" w:line="336" w:lineRule="auto"/>
        <w:ind w:firstLine="851"/>
        <w:jc w:val="both"/>
        <w:rPr>
          <w:rFonts w:cs="Calibri"/>
          <w:sz w:val="24"/>
          <w:szCs w:val="24"/>
        </w:rPr>
      </w:pPr>
      <w:r w:rsidRPr="00BF081D">
        <w:rPr>
          <w:rFonts w:eastAsia="Times New Roman" w:cs="Calibri"/>
          <w:sz w:val="24"/>
          <w:szCs w:val="24"/>
          <w:lang w:eastAsia="lt-LT"/>
        </w:rPr>
        <w:t>4.</w:t>
      </w:r>
      <w:r w:rsidR="009C712F" w:rsidRPr="00BF081D">
        <w:rPr>
          <w:rFonts w:eastAsia="Times New Roman" w:cs="Calibri"/>
          <w:sz w:val="24"/>
          <w:szCs w:val="24"/>
          <w:lang w:eastAsia="lt-LT"/>
        </w:rPr>
        <w:t>3</w:t>
      </w:r>
      <w:r w:rsidRPr="00BF081D">
        <w:rPr>
          <w:rFonts w:eastAsia="Times New Roman" w:cs="Calibri"/>
          <w:sz w:val="24"/>
          <w:szCs w:val="24"/>
          <w:lang w:eastAsia="lt-LT"/>
        </w:rPr>
        <w:t xml:space="preserve">. </w:t>
      </w:r>
      <w:r w:rsidR="008A790F" w:rsidRPr="00BF081D">
        <w:rPr>
          <w:rFonts w:cs="Calibri"/>
          <w:sz w:val="24"/>
          <w:szCs w:val="24"/>
        </w:rPr>
        <w:t xml:space="preserve">Esamos ir bazinės kainos indeksų šaltinis – Valstybės duomenų agentūros duomenų bazės. Šiuos indeksus galima rasti (žingsniai): https://osp.stat.gov.lt/statistiniu-rodikliu-analize#/ pasirenkant: Ūkis ir finansai (makroekonomika)\Kainų indeksai, pokyčiai ir kainos\Vartotojų kainų </w:t>
      </w:r>
      <w:r w:rsidR="008A790F" w:rsidRPr="00BF081D">
        <w:rPr>
          <w:rFonts w:cs="Calibri"/>
          <w:sz w:val="24"/>
          <w:szCs w:val="24"/>
        </w:rPr>
        <w:lastRenderedPageBreak/>
        <w:t>indeksai (VKI), kainų pokyčiai, svoriai, vidutinės kainos\Vartotojų kainų indeksai\Vartotojų kainų indeksai (2015 m. – 100)\Lentelės parinktys\</w:t>
      </w:r>
      <w:r w:rsidR="00BF41A8" w:rsidRPr="00BF41A8">
        <w:rPr>
          <w:rFonts w:cs="Calibri"/>
          <w:sz w:val="24"/>
          <w:szCs w:val="24"/>
        </w:rPr>
        <w:t>Individualaus vartojimo išlaidų pagal paskirtį klasifikatorius\Nurodoma Poilsis ir kultūra\ Nurodoma Kiti poilsio reikmenys ir įrenginiai, sodai ir naminiai gyvūnėliai\Nurodoma Veterinarijos ir kitokios paslaugos naminiams gyvūnėliams\Nurodomas laikotarpis.</w:t>
      </w:r>
    </w:p>
    <w:p w14:paraId="5C014E8F" w14:textId="77777777" w:rsidR="00100ECE" w:rsidRPr="00BF081D" w:rsidRDefault="005B4D72" w:rsidP="00706A87">
      <w:pPr>
        <w:spacing w:after="0" w:line="336" w:lineRule="auto"/>
        <w:ind w:firstLine="851"/>
        <w:jc w:val="both"/>
        <w:rPr>
          <w:rFonts w:eastAsia="Times New Roman" w:cs="Calibri"/>
          <w:sz w:val="24"/>
          <w:szCs w:val="24"/>
          <w:lang w:eastAsia="lt-LT"/>
        </w:rPr>
      </w:pPr>
      <w:r w:rsidRPr="00BF081D">
        <w:rPr>
          <w:rFonts w:eastAsia="Times New Roman" w:cs="Calibri"/>
          <w:sz w:val="24"/>
          <w:szCs w:val="24"/>
          <w:lang w:eastAsia="lt-LT"/>
        </w:rPr>
        <w:t>4</w:t>
      </w:r>
      <w:r w:rsidR="00100ECE" w:rsidRPr="00BF081D">
        <w:rPr>
          <w:rFonts w:eastAsia="Times New Roman" w:cs="Calibri"/>
          <w:sz w:val="24"/>
          <w:szCs w:val="24"/>
          <w:lang w:eastAsia="lt-LT"/>
        </w:rPr>
        <w:t>.</w:t>
      </w:r>
      <w:r w:rsidR="009C712F" w:rsidRPr="00BF081D">
        <w:rPr>
          <w:rFonts w:eastAsia="Times New Roman" w:cs="Calibri"/>
          <w:sz w:val="24"/>
          <w:szCs w:val="24"/>
          <w:lang w:eastAsia="lt-LT"/>
        </w:rPr>
        <w:t>4</w:t>
      </w:r>
      <w:r w:rsidR="00100ECE" w:rsidRPr="00BF081D">
        <w:rPr>
          <w:rFonts w:eastAsia="Times New Roman" w:cs="Calibri"/>
          <w:sz w:val="24"/>
          <w:szCs w:val="24"/>
          <w:lang w:eastAsia="lt-LT"/>
        </w:rPr>
        <w:t>. Skaičiavimams indeksų reikšmės imamos keturių skaitmenų po kablelio tikslumu. Apskaičiuotas pokytis (k) tolesniems skaičiavimams naudojamas suapvalinus iki vieno skaitmens po kablelio, o apskaičiuotas įkainis „a“ suapvalinamas iki dviejų skaitmenų po kablelio.</w:t>
      </w:r>
    </w:p>
    <w:p w14:paraId="392FBC6F" w14:textId="77777777" w:rsidR="00100ECE" w:rsidRPr="00BF081D" w:rsidRDefault="005B4D72" w:rsidP="00706A87">
      <w:pPr>
        <w:spacing w:after="0" w:line="336" w:lineRule="auto"/>
        <w:ind w:firstLine="851"/>
        <w:jc w:val="both"/>
        <w:rPr>
          <w:rFonts w:eastAsia="Times New Roman" w:cs="Calibri"/>
          <w:sz w:val="24"/>
          <w:szCs w:val="24"/>
          <w:lang w:eastAsia="lt-LT"/>
        </w:rPr>
      </w:pPr>
      <w:r w:rsidRPr="00BF081D">
        <w:rPr>
          <w:rFonts w:eastAsia="Times New Roman" w:cs="Calibri"/>
          <w:sz w:val="24"/>
          <w:szCs w:val="24"/>
          <w:lang w:eastAsia="lt-LT"/>
        </w:rPr>
        <w:t>4</w:t>
      </w:r>
      <w:r w:rsidR="00100ECE" w:rsidRPr="00BF081D">
        <w:rPr>
          <w:rFonts w:eastAsia="Times New Roman" w:cs="Calibri"/>
          <w:sz w:val="24"/>
          <w:szCs w:val="24"/>
          <w:lang w:eastAsia="lt-LT"/>
        </w:rPr>
        <w:t>.</w:t>
      </w:r>
      <w:r w:rsidR="009C712F" w:rsidRPr="00BF081D">
        <w:rPr>
          <w:rFonts w:eastAsia="Times New Roman" w:cs="Calibri"/>
          <w:sz w:val="24"/>
          <w:szCs w:val="24"/>
          <w:lang w:eastAsia="lt-LT"/>
        </w:rPr>
        <w:t>5</w:t>
      </w:r>
      <w:r w:rsidR="00100ECE" w:rsidRPr="00BF081D">
        <w:rPr>
          <w:rFonts w:eastAsia="Times New Roman" w:cs="Calibri"/>
          <w:sz w:val="24"/>
          <w:szCs w:val="24"/>
          <w:lang w:eastAsia="lt-LT"/>
        </w:rPr>
        <w:t>. Vėlesnis įkainio perskaičiavimas negali apimti laikotarpio, už kurį perskaičiavimas jau buvo atliktas.</w:t>
      </w:r>
    </w:p>
    <w:p w14:paraId="775CCB28" w14:textId="77777777" w:rsidR="00100ECE" w:rsidRPr="00BF081D" w:rsidRDefault="005B4D72" w:rsidP="00706A87">
      <w:pPr>
        <w:spacing w:after="0" w:line="336" w:lineRule="auto"/>
        <w:ind w:firstLine="851"/>
        <w:jc w:val="both"/>
        <w:rPr>
          <w:rFonts w:eastAsia="Times New Roman" w:cs="Calibri"/>
          <w:sz w:val="24"/>
          <w:szCs w:val="24"/>
          <w:lang w:eastAsia="lt-LT"/>
        </w:rPr>
      </w:pPr>
      <w:r w:rsidRPr="00BF081D">
        <w:rPr>
          <w:rFonts w:eastAsia="Times New Roman" w:cs="Calibri"/>
          <w:sz w:val="24"/>
          <w:szCs w:val="24"/>
          <w:lang w:eastAsia="lt-LT"/>
        </w:rPr>
        <w:t>4</w:t>
      </w:r>
      <w:r w:rsidR="00100ECE" w:rsidRPr="00BF081D">
        <w:rPr>
          <w:rFonts w:eastAsia="Times New Roman" w:cs="Calibri"/>
          <w:sz w:val="24"/>
          <w:szCs w:val="24"/>
          <w:lang w:eastAsia="lt-LT"/>
        </w:rPr>
        <w:t>.</w:t>
      </w:r>
      <w:r w:rsidR="009C712F" w:rsidRPr="00BF081D">
        <w:rPr>
          <w:rFonts w:eastAsia="Times New Roman" w:cs="Calibri"/>
          <w:sz w:val="24"/>
          <w:szCs w:val="24"/>
          <w:lang w:eastAsia="lt-LT"/>
        </w:rPr>
        <w:t>6</w:t>
      </w:r>
      <w:r w:rsidR="00100ECE" w:rsidRPr="00BF081D">
        <w:rPr>
          <w:rFonts w:eastAsia="Times New Roman" w:cs="Calibri"/>
          <w:sz w:val="24"/>
          <w:szCs w:val="24"/>
          <w:lang w:eastAsia="lt-LT"/>
        </w:rPr>
        <w:t>. Pirmosios peržiūros terminas netaikomas ir peržiūros dažnumas nėra ribojamas.</w:t>
      </w:r>
    </w:p>
    <w:p w14:paraId="3DEABFC2" w14:textId="77777777" w:rsidR="00100ECE" w:rsidRPr="00BF081D" w:rsidRDefault="005B4D72" w:rsidP="00706A87">
      <w:pPr>
        <w:spacing w:after="0" w:line="336" w:lineRule="auto"/>
        <w:ind w:firstLine="851"/>
        <w:jc w:val="both"/>
        <w:rPr>
          <w:rFonts w:eastAsia="Times New Roman" w:cs="Calibri"/>
          <w:sz w:val="24"/>
          <w:szCs w:val="24"/>
          <w:lang w:eastAsia="lt-LT"/>
        </w:rPr>
      </w:pPr>
      <w:r w:rsidRPr="00BF081D">
        <w:rPr>
          <w:rFonts w:eastAsia="Times New Roman" w:cs="Calibri"/>
          <w:sz w:val="24"/>
          <w:szCs w:val="24"/>
          <w:lang w:eastAsia="lt-LT"/>
        </w:rPr>
        <w:t>4</w:t>
      </w:r>
      <w:r w:rsidR="00100ECE" w:rsidRPr="00BF081D">
        <w:rPr>
          <w:rFonts w:eastAsia="Times New Roman" w:cs="Calibri"/>
          <w:sz w:val="24"/>
          <w:szCs w:val="24"/>
          <w:lang w:eastAsia="lt-LT"/>
        </w:rPr>
        <w:t>.</w:t>
      </w:r>
      <w:r w:rsidR="009C712F" w:rsidRPr="00BF081D">
        <w:rPr>
          <w:rFonts w:eastAsia="Times New Roman" w:cs="Calibri"/>
          <w:sz w:val="24"/>
          <w:szCs w:val="24"/>
          <w:lang w:eastAsia="lt-LT"/>
        </w:rPr>
        <w:t>7</w:t>
      </w:r>
      <w:r w:rsidR="00100ECE" w:rsidRPr="00BF081D">
        <w:rPr>
          <w:rFonts w:eastAsia="Times New Roman" w:cs="Calibri"/>
          <w:sz w:val="24"/>
          <w:szCs w:val="24"/>
          <w:lang w:eastAsia="lt-LT"/>
        </w:rPr>
        <w:t>. Perskaičiuot</w:t>
      </w:r>
      <w:r w:rsidR="00794EAF" w:rsidRPr="00BF081D">
        <w:rPr>
          <w:rFonts w:eastAsia="Times New Roman" w:cs="Calibri"/>
          <w:sz w:val="24"/>
          <w:szCs w:val="24"/>
          <w:lang w:eastAsia="lt-LT"/>
        </w:rPr>
        <w:t xml:space="preserve">ieji </w:t>
      </w:r>
      <w:r w:rsidR="00100ECE" w:rsidRPr="00BF081D">
        <w:rPr>
          <w:rFonts w:eastAsia="Times New Roman" w:cs="Calibri"/>
          <w:sz w:val="24"/>
          <w:szCs w:val="24"/>
          <w:lang w:eastAsia="lt-LT"/>
        </w:rPr>
        <w:t>paslaugų įkaini</w:t>
      </w:r>
      <w:r w:rsidR="00794EAF" w:rsidRPr="00BF081D">
        <w:rPr>
          <w:rFonts w:eastAsia="Times New Roman" w:cs="Calibri"/>
          <w:sz w:val="24"/>
          <w:szCs w:val="24"/>
          <w:lang w:eastAsia="lt-LT"/>
        </w:rPr>
        <w:t>ai</w:t>
      </w:r>
      <w:r w:rsidR="00100ECE" w:rsidRPr="00BF081D">
        <w:rPr>
          <w:rFonts w:eastAsia="Times New Roman" w:cs="Calibri"/>
          <w:sz w:val="24"/>
          <w:szCs w:val="24"/>
          <w:lang w:eastAsia="lt-LT"/>
        </w:rPr>
        <w:t xml:space="preserve"> </w:t>
      </w:r>
      <w:r w:rsidR="00794EAF" w:rsidRPr="00BF081D">
        <w:rPr>
          <w:rFonts w:eastAsia="Times New Roman" w:cs="Calibri"/>
          <w:sz w:val="24"/>
          <w:szCs w:val="24"/>
          <w:lang w:eastAsia="lt-LT"/>
        </w:rPr>
        <w:t xml:space="preserve">(be PVM) </w:t>
      </w:r>
      <w:r w:rsidR="00100ECE" w:rsidRPr="00BF081D">
        <w:rPr>
          <w:rFonts w:eastAsia="Times New Roman" w:cs="Calibri"/>
          <w:sz w:val="24"/>
          <w:szCs w:val="24"/>
          <w:lang w:eastAsia="lt-LT"/>
        </w:rPr>
        <w:t>įforminam</w:t>
      </w:r>
      <w:r w:rsidR="00794EAF" w:rsidRPr="00BF081D">
        <w:rPr>
          <w:rFonts w:eastAsia="Times New Roman" w:cs="Calibri"/>
          <w:sz w:val="24"/>
          <w:szCs w:val="24"/>
          <w:lang w:eastAsia="lt-LT"/>
        </w:rPr>
        <w:t>i</w:t>
      </w:r>
      <w:r w:rsidR="00100ECE" w:rsidRPr="00BF081D">
        <w:rPr>
          <w:rFonts w:eastAsia="Times New Roman" w:cs="Calibri"/>
          <w:sz w:val="24"/>
          <w:szCs w:val="24"/>
          <w:lang w:eastAsia="lt-LT"/>
        </w:rPr>
        <w:t xml:space="preserve"> rašytiniu </w:t>
      </w:r>
      <w:r w:rsidRPr="00BF081D">
        <w:rPr>
          <w:rFonts w:eastAsia="Times New Roman" w:cs="Calibri"/>
          <w:sz w:val="24"/>
          <w:szCs w:val="24"/>
          <w:lang w:eastAsia="lt-LT"/>
        </w:rPr>
        <w:t>Š</w:t>
      </w:r>
      <w:r w:rsidR="00100ECE" w:rsidRPr="00BF081D">
        <w:rPr>
          <w:rFonts w:eastAsia="Times New Roman" w:cs="Calibri"/>
          <w:sz w:val="24"/>
          <w:szCs w:val="24"/>
          <w:lang w:eastAsia="lt-LT"/>
        </w:rPr>
        <w:t>alių susitarimu. Šalys privalo sudaryti susitarimą dėl įkaini</w:t>
      </w:r>
      <w:r w:rsidR="00794EAF" w:rsidRPr="00BF081D">
        <w:rPr>
          <w:rFonts w:eastAsia="Times New Roman" w:cs="Calibri"/>
          <w:sz w:val="24"/>
          <w:szCs w:val="24"/>
          <w:lang w:eastAsia="lt-LT"/>
        </w:rPr>
        <w:t>ų</w:t>
      </w:r>
      <w:r w:rsidR="00100ECE" w:rsidRPr="00BF081D">
        <w:rPr>
          <w:rFonts w:eastAsia="Times New Roman" w:cs="Calibri"/>
          <w:sz w:val="24"/>
          <w:szCs w:val="24"/>
          <w:lang w:eastAsia="lt-LT"/>
        </w:rPr>
        <w:t xml:space="preserve"> perskaičiavimo per 10 darbo dienų nuo </w:t>
      </w:r>
      <w:r w:rsidRPr="00BF081D">
        <w:rPr>
          <w:rFonts w:eastAsia="Times New Roman" w:cs="Calibri"/>
          <w:sz w:val="24"/>
          <w:szCs w:val="24"/>
          <w:lang w:eastAsia="lt-LT"/>
        </w:rPr>
        <w:t>Š</w:t>
      </w:r>
      <w:r w:rsidR="00100ECE" w:rsidRPr="00BF081D">
        <w:rPr>
          <w:rFonts w:eastAsia="Times New Roman" w:cs="Calibri"/>
          <w:sz w:val="24"/>
          <w:szCs w:val="24"/>
          <w:lang w:eastAsia="lt-LT"/>
        </w:rPr>
        <w:t xml:space="preserve">alies prašymo kitai </w:t>
      </w:r>
      <w:r w:rsidRPr="00BF081D">
        <w:rPr>
          <w:rFonts w:eastAsia="Times New Roman" w:cs="Calibri"/>
          <w:sz w:val="24"/>
          <w:szCs w:val="24"/>
          <w:lang w:eastAsia="lt-LT"/>
        </w:rPr>
        <w:t>Š</w:t>
      </w:r>
      <w:r w:rsidR="00100ECE" w:rsidRPr="00BF081D">
        <w:rPr>
          <w:rFonts w:eastAsia="Times New Roman" w:cs="Calibri"/>
          <w:sz w:val="24"/>
          <w:szCs w:val="24"/>
          <w:lang w:eastAsia="lt-LT"/>
        </w:rPr>
        <w:t>aliai perskaičiuoti įkain</w:t>
      </w:r>
      <w:r w:rsidR="00794EAF" w:rsidRPr="00BF081D">
        <w:rPr>
          <w:rFonts w:eastAsia="Times New Roman" w:cs="Calibri"/>
          <w:sz w:val="24"/>
          <w:szCs w:val="24"/>
          <w:lang w:eastAsia="lt-LT"/>
        </w:rPr>
        <w:t>ius</w:t>
      </w:r>
      <w:r w:rsidR="00100ECE" w:rsidRPr="00BF081D">
        <w:rPr>
          <w:rFonts w:eastAsia="Times New Roman" w:cs="Calibri"/>
          <w:sz w:val="24"/>
          <w:szCs w:val="24"/>
          <w:lang w:eastAsia="lt-LT"/>
        </w:rPr>
        <w:t xml:space="preserve"> pateikimo dienos. Šalys privalo susitarime dėl įkaini</w:t>
      </w:r>
      <w:r w:rsidR="00794EAF" w:rsidRPr="00BF081D">
        <w:rPr>
          <w:rFonts w:eastAsia="Times New Roman" w:cs="Calibri"/>
          <w:sz w:val="24"/>
          <w:szCs w:val="24"/>
          <w:lang w:eastAsia="lt-LT"/>
        </w:rPr>
        <w:t>ų</w:t>
      </w:r>
      <w:r w:rsidR="00100ECE" w:rsidRPr="00BF081D">
        <w:rPr>
          <w:rFonts w:eastAsia="Times New Roman" w:cs="Calibri"/>
          <w:sz w:val="24"/>
          <w:szCs w:val="24"/>
          <w:lang w:eastAsia="lt-LT"/>
        </w:rPr>
        <w:t xml:space="preserve"> perskaičiavimo nurodyti indekso reikšmę laikotarpio pradžioje ir jos nustatymo datą, indekso reikšmę laikotarpio pabaigoje ir jos nustatymo datą, kainų pokytį (k), perskaičiuot</w:t>
      </w:r>
      <w:r w:rsidR="00794EAF" w:rsidRPr="00BF081D">
        <w:rPr>
          <w:rFonts w:eastAsia="Times New Roman" w:cs="Calibri"/>
          <w:sz w:val="24"/>
          <w:szCs w:val="24"/>
          <w:lang w:eastAsia="lt-LT"/>
        </w:rPr>
        <w:t>us</w:t>
      </w:r>
      <w:r w:rsidR="00100ECE" w:rsidRPr="00BF081D">
        <w:rPr>
          <w:rFonts w:eastAsia="Times New Roman" w:cs="Calibri"/>
          <w:sz w:val="24"/>
          <w:szCs w:val="24"/>
          <w:lang w:eastAsia="lt-LT"/>
        </w:rPr>
        <w:t xml:space="preserve"> įkain</w:t>
      </w:r>
      <w:r w:rsidR="00794EAF" w:rsidRPr="00BF081D">
        <w:rPr>
          <w:rFonts w:eastAsia="Times New Roman" w:cs="Calibri"/>
          <w:sz w:val="24"/>
          <w:szCs w:val="24"/>
          <w:lang w:eastAsia="lt-LT"/>
        </w:rPr>
        <w:t>ius</w:t>
      </w:r>
      <w:r w:rsidR="00100ECE" w:rsidRPr="00BF081D">
        <w:rPr>
          <w:rFonts w:eastAsia="Times New Roman" w:cs="Calibri"/>
          <w:sz w:val="24"/>
          <w:szCs w:val="24"/>
          <w:lang w:eastAsia="lt-LT"/>
        </w:rPr>
        <w:t>, perskaičiuotą pradinės Sutarties vertę (jei reikia). Susitarimas padidinti / sumažinti paslaugų įkain</w:t>
      </w:r>
      <w:r w:rsidR="00794EAF" w:rsidRPr="00BF081D">
        <w:rPr>
          <w:rFonts w:eastAsia="Times New Roman" w:cs="Calibri"/>
          <w:sz w:val="24"/>
          <w:szCs w:val="24"/>
          <w:lang w:eastAsia="lt-LT"/>
        </w:rPr>
        <w:t>ius</w:t>
      </w:r>
      <w:r w:rsidR="00100ECE" w:rsidRPr="00BF081D">
        <w:rPr>
          <w:rFonts w:eastAsia="Times New Roman" w:cs="Calibri"/>
          <w:sz w:val="24"/>
          <w:szCs w:val="24"/>
          <w:lang w:eastAsia="lt-LT"/>
        </w:rPr>
        <w:t xml:space="preserve"> ir atitinkamai pakeisti pradinės Sutarties vertę (jei reikia) įsigalioja Sutarties </w:t>
      </w:r>
      <w:r w:rsidRPr="00BF081D">
        <w:rPr>
          <w:rFonts w:eastAsia="Times New Roman" w:cs="Calibri"/>
          <w:sz w:val="24"/>
          <w:szCs w:val="24"/>
          <w:lang w:eastAsia="lt-LT"/>
        </w:rPr>
        <w:t>Š</w:t>
      </w:r>
      <w:r w:rsidR="00100ECE" w:rsidRPr="00BF081D">
        <w:rPr>
          <w:rFonts w:eastAsia="Times New Roman" w:cs="Calibri"/>
          <w:sz w:val="24"/>
          <w:szCs w:val="24"/>
          <w:lang w:eastAsia="lt-LT"/>
        </w:rPr>
        <w:t>alims pasirašius susitarimą, kuris bus laik</w:t>
      </w:r>
      <w:r w:rsidR="006075FB" w:rsidRPr="00BF081D">
        <w:rPr>
          <w:rFonts w:eastAsia="Times New Roman" w:cs="Calibri"/>
          <w:sz w:val="24"/>
          <w:szCs w:val="24"/>
          <w:lang w:eastAsia="lt-LT"/>
        </w:rPr>
        <w:t>omas sudėtine Sutarties dalimi.</w:t>
      </w:r>
    </w:p>
    <w:p w14:paraId="71CB43A0" w14:textId="77777777" w:rsidR="00100ECE" w:rsidRPr="00BF081D" w:rsidRDefault="005B4D72" w:rsidP="00706A87">
      <w:pPr>
        <w:spacing w:after="0" w:line="336" w:lineRule="auto"/>
        <w:ind w:firstLine="851"/>
        <w:jc w:val="both"/>
        <w:rPr>
          <w:rFonts w:eastAsia="Times New Roman" w:cs="Calibri"/>
          <w:sz w:val="24"/>
          <w:szCs w:val="24"/>
          <w:lang w:eastAsia="lt-LT"/>
        </w:rPr>
      </w:pPr>
      <w:r w:rsidRPr="00BF081D">
        <w:rPr>
          <w:rFonts w:eastAsia="Times New Roman" w:cs="Calibri"/>
          <w:sz w:val="24"/>
          <w:szCs w:val="24"/>
          <w:lang w:eastAsia="lt-LT"/>
        </w:rPr>
        <w:t>4</w:t>
      </w:r>
      <w:r w:rsidR="00100ECE" w:rsidRPr="00BF081D">
        <w:rPr>
          <w:rFonts w:eastAsia="Times New Roman" w:cs="Calibri"/>
          <w:sz w:val="24"/>
          <w:szCs w:val="24"/>
          <w:lang w:eastAsia="lt-LT"/>
        </w:rPr>
        <w:t>.</w:t>
      </w:r>
      <w:r w:rsidR="009C712F" w:rsidRPr="00BF081D">
        <w:rPr>
          <w:rFonts w:eastAsia="Times New Roman" w:cs="Calibri"/>
          <w:sz w:val="24"/>
          <w:szCs w:val="24"/>
          <w:lang w:eastAsia="lt-LT"/>
        </w:rPr>
        <w:t>8</w:t>
      </w:r>
      <w:r w:rsidR="00100ECE" w:rsidRPr="00BF081D">
        <w:rPr>
          <w:rFonts w:eastAsia="Times New Roman" w:cs="Calibri"/>
          <w:sz w:val="24"/>
          <w:szCs w:val="24"/>
          <w:lang w:eastAsia="lt-LT"/>
        </w:rPr>
        <w:t>. Perskaičiuot</w:t>
      </w:r>
      <w:r w:rsidR="00794EAF" w:rsidRPr="00BF081D">
        <w:rPr>
          <w:rFonts w:eastAsia="Times New Roman" w:cs="Calibri"/>
          <w:sz w:val="24"/>
          <w:szCs w:val="24"/>
          <w:lang w:eastAsia="lt-LT"/>
        </w:rPr>
        <w:t xml:space="preserve">ieji </w:t>
      </w:r>
      <w:r w:rsidR="00100ECE" w:rsidRPr="00BF081D">
        <w:rPr>
          <w:rFonts w:eastAsia="Times New Roman" w:cs="Calibri"/>
          <w:sz w:val="24"/>
          <w:szCs w:val="24"/>
          <w:lang w:eastAsia="lt-LT"/>
        </w:rPr>
        <w:t>paslaugų įkaini</w:t>
      </w:r>
      <w:r w:rsidR="00794EAF" w:rsidRPr="00BF081D">
        <w:rPr>
          <w:rFonts w:eastAsia="Times New Roman" w:cs="Calibri"/>
          <w:sz w:val="24"/>
          <w:szCs w:val="24"/>
          <w:lang w:eastAsia="lt-LT"/>
        </w:rPr>
        <w:t>ai</w:t>
      </w:r>
      <w:r w:rsidR="00100ECE" w:rsidRPr="00BF081D">
        <w:rPr>
          <w:rFonts w:eastAsia="Times New Roman" w:cs="Calibri"/>
          <w:sz w:val="24"/>
          <w:szCs w:val="24"/>
          <w:lang w:eastAsia="lt-LT"/>
        </w:rPr>
        <w:t xml:space="preserve"> </w:t>
      </w:r>
      <w:r w:rsidR="00794EAF" w:rsidRPr="00BF081D">
        <w:rPr>
          <w:rFonts w:eastAsia="Times New Roman" w:cs="Calibri"/>
          <w:sz w:val="24"/>
          <w:szCs w:val="24"/>
          <w:lang w:eastAsia="lt-LT"/>
        </w:rPr>
        <w:t xml:space="preserve">(be PVM) </w:t>
      </w:r>
      <w:r w:rsidR="00100ECE" w:rsidRPr="00BF081D">
        <w:rPr>
          <w:rFonts w:eastAsia="Times New Roman" w:cs="Calibri"/>
          <w:sz w:val="24"/>
          <w:szCs w:val="24"/>
          <w:lang w:eastAsia="lt-LT"/>
        </w:rPr>
        <w:t>taikom</w:t>
      </w:r>
      <w:r w:rsidR="00794EAF" w:rsidRPr="00BF081D">
        <w:rPr>
          <w:rFonts w:eastAsia="Times New Roman" w:cs="Calibri"/>
          <w:sz w:val="24"/>
          <w:szCs w:val="24"/>
          <w:lang w:eastAsia="lt-LT"/>
        </w:rPr>
        <w:t>i</w:t>
      </w:r>
      <w:r w:rsidR="00100ECE" w:rsidRPr="00BF081D">
        <w:rPr>
          <w:rFonts w:eastAsia="Times New Roman" w:cs="Calibri"/>
          <w:sz w:val="24"/>
          <w:szCs w:val="24"/>
          <w:lang w:eastAsia="lt-LT"/>
        </w:rPr>
        <w:t xml:space="preserve"> paslaugoms, </w:t>
      </w:r>
      <w:r w:rsidR="00BF41A8">
        <w:rPr>
          <w:rFonts w:eastAsia="Times New Roman" w:cs="Calibri"/>
          <w:sz w:val="24"/>
          <w:szCs w:val="24"/>
          <w:lang w:eastAsia="lt-LT"/>
        </w:rPr>
        <w:t>teikiamoms</w:t>
      </w:r>
      <w:r w:rsidR="00BF41A8" w:rsidRPr="00BF081D">
        <w:rPr>
          <w:rFonts w:eastAsia="Times New Roman" w:cs="Calibri"/>
          <w:sz w:val="24"/>
          <w:szCs w:val="24"/>
          <w:lang w:eastAsia="lt-LT"/>
        </w:rPr>
        <w:t xml:space="preserve"> </w:t>
      </w:r>
      <w:r w:rsidR="00100ECE" w:rsidRPr="00BF081D">
        <w:rPr>
          <w:rFonts w:eastAsia="Times New Roman" w:cs="Calibri"/>
          <w:sz w:val="24"/>
          <w:szCs w:val="24"/>
          <w:lang w:eastAsia="lt-LT"/>
        </w:rPr>
        <w:t>po susitarimo dėl įkaini</w:t>
      </w:r>
      <w:r w:rsidR="00794EAF" w:rsidRPr="00BF081D">
        <w:rPr>
          <w:rFonts w:eastAsia="Times New Roman" w:cs="Calibri"/>
          <w:sz w:val="24"/>
          <w:szCs w:val="24"/>
          <w:lang w:eastAsia="lt-LT"/>
        </w:rPr>
        <w:t>ų</w:t>
      </w:r>
      <w:r w:rsidR="00100ECE" w:rsidRPr="00BF081D">
        <w:rPr>
          <w:rFonts w:eastAsia="Times New Roman" w:cs="Calibri"/>
          <w:sz w:val="24"/>
          <w:szCs w:val="24"/>
          <w:lang w:eastAsia="lt-LT"/>
        </w:rPr>
        <w:t xml:space="preserve"> perskaičiavimo įsigaliojimo.</w:t>
      </w:r>
    </w:p>
    <w:p w14:paraId="1DEE3C46" w14:textId="77777777" w:rsidR="00BC40DD" w:rsidRPr="00BF081D" w:rsidRDefault="00BC40DD" w:rsidP="00706A87">
      <w:pPr>
        <w:spacing w:after="0" w:line="336" w:lineRule="auto"/>
        <w:ind w:firstLine="851"/>
        <w:jc w:val="both"/>
        <w:rPr>
          <w:rFonts w:cs="Calibri"/>
          <w:sz w:val="24"/>
          <w:szCs w:val="24"/>
        </w:rPr>
      </w:pPr>
      <w:r w:rsidRPr="00BF081D">
        <w:rPr>
          <w:rFonts w:eastAsia="Times New Roman" w:cs="Calibri"/>
          <w:sz w:val="24"/>
          <w:szCs w:val="24"/>
        </w:rPr>
        <w:t>5. Paslaugoms taikom</w:t>
      </w:r>
      <w:r w:rsidRPr="00BF081D">
        <w:rPr>
          <w:rFonts w:cs="Calibri"/>
          <w:sz w:val="24"/>
          <w:szCs w:val="24"/>
        </w:rPr>
        <w:t xml:space="preserve">o </w:t>
      </w:r>
      <w:r w:rsidRPr="00BF081D">
        <w:rPr>
          <w:rFonts w:eastAsia="Times New Roman" w:cs="Calibri"/>
          <w:sz w:val="24"/>
          <w:szCs w:val="24"/>
          <w:lang w:eastAsia="lt-LT"/>
        </w:rPr>
        <w:t xml:space="preserve">PVM tarifo dydžio perskaičiavimas: </w:t>
      </w:r>
    </w:p>
    <w:p w14:paraId="578B19AD" w14:textId="77777777" w:rsidR="00BC40DD" w:rsidRPr="00BF081D" w:rsidRDefault="00BC40DD" w:rsidP="00706A87">
      <w:pPr>
        <w:spacing w:after="0" w:line="336" w:lineRule="auto"/>
        <w:ind w:firstLine="851"/>
        <w:jc w:val="both"/>
        <w:rPr>
          <w:rFonts w:cs="Calibri"/>
          <w:sz w:val="24"/>
          <w:szCs w:val="24"/>
        </w:rPr>
      </w:pPr>
      <w:r w:rsidRPr="00BF081D">
        <w:rPr>
          <w:rFonts w:eastAsia="Times New Roman" w:cs="Calibri"/>
          <w:sz w:val="24"/>
          <w:szCs w:val="24"/>
        </w:rPr>
        <w:t xml:space="preserve">5.1. </w:t>
      </w:r>
      <w:r w:rsidRPr="00BF081D">
        <w:rPr>
          <w:rFonts w:eastAsia="Times New Roman" w:cs="Calibri"/>
          <w:sz w:val="24"/>
          <w:szCs w:val="24"/>
          <w:lang w:eastAsia="lt-LT"/>
        </w:rPr>
        <w:t xml:space="preserve">bet kuriuo Sutarties galiojimo momentu paslaugoms taikomas PVM turi būti perskaičiuojamas, kai teisės aktais pakeičiamas joms taikomo PVM tarifo dydis; </w:t>
      </w:r>
    </w:p>
    <w:p w14:paraId="0E64F04C" w14:textId="77777777" w:rsidR="00BC40DD" w:rsidRPr="00BF081D" w:rsidRDefault="00BC40DD" w:rsidP="00706A87">
      <w:pPr>
        <w:spacing w:after="0" w:line="336" w:lineRule="auto"/>
        <w:ind w:firstLine="851"/>
        <w:jc w:val="both"/>
        <w:rPr>
          <w:rFonts w:cs="Calibri"/>
          <w:sz w:val="24"/>
          <w:szCs w:val="24"/>
        </w:rPr>
      </w:pPr>
      <w:r w:rsidRPr="00BF081D">
        <w:rPr>
          <w:rFonts w:eastAsia="Times New Roman" w:cs="Calibri"/>
          <w:sz w:val="24"/>
          <w:szCs w:val="24"/>
          <w:lang w:eastAsia="lt-LT"/>
        </w:rPr>
        <w:t xml:space="preserve">5.2. PVM pokyčio dydis yra proporcingas PVM tarifo pokyčio dydžiui; </w:t>
      </w:r>
    </w:p>
    <w:p w14:paraId="51633D0B" w14:textId="77777777" w:rsidR="00BC40DD" w:rsidRPr="00BF081D" w:rsidRDefault="00BC40DD" w:rsidP="00706A87">
      <w:pPr>
        <w:spacing w:after="0" w:line="336" w:lineRule="auto"/>
        <w:ind w:firstLine="851"/>
        <w:jc w:val="both"/>
        <w:rPr>
          <w:rFonts w:eastAsia="Times New Roman" w:cs="Calibri"/>
          <w:sz w:val="24"/>
          <w:szCs w:val="24"/>
        </w:rPr>
      </w:pPr>
      <w:r w:rsidRPr="00BF081D">
        <w:rPr>
          <w:rFonts w:eastAsia="Times New Roman" w:cs="Calibri"/>
          <w:sz w:val="24"/>
          <w:szCs w:val="24"/>
          <w:lang w:eastAsia="lt-LT"/>
        </w:rPr>
        <w:t xml:space="preserve">5.3. suinteresuota </w:t>
      </w:r>
      <w:r w:rsidR="00E25134" w:rsidRPr="00BF081D">
        <w:rPr>
          <w:rFonts w:eastAsia="Times New Roman" w:cs="Calibri"/>
          <w:sz w:val="24"/>
          <w:szCs w:val="24"/>
          <w:lang w:eastAsia="lt-LT"/>
        </w:rPr>
        <w:t xml:space="preserve">Šalis </w:t>
      </w:r>
      <w:r w:rsidRPr="00BF081D">
        <w:rPr>
          <w:rFonts w:eastAsia="Times New Roman" w:cs="Calibri"/>
          <w:sz w:val="24"/>
          <w:szCs w:val="24"/>
          <w:lang w:eastAsia="lt-LT"/>
        </w:rPr>
        <w:t xml:space="preserve">raštu kreipiasi į kitą </w:t>
      </w:r>
      <w:r w:rsidR="00E25134" w:rsidRPr="00BF081D">
        <w:rPr>
          <w:rFonts w:eastAsia="Times New Roman" w:cs="Calibri"/>
          <w:sz w:val="24"/>
          <w:szCs w:val="24"/>
          <w:lang w:eastAsia="lt-LT"/>
        </w:rPr>
        <w:t xml:space="preserve">Šalį </w:t>
      </w:r>
      <w:r w:rsidRPr="00BF081D">
        <w:rPr>
          <w:rFonts w:eastAsia="Times New Roman" w:cs="Calibri"/>
          <w:sz w:val="24"/>
          <w:szCs w:val="24"/>
          <w:lang w:eastAsia="lt-LT"/>
        </w:rPr>
        <w:t xml:space="preserve">dėl paslaugoms taikomo PVM dydžio perskaičiavimo. </w:t>
      </w:r>
      <w:r w:rsidR="00960CB1" w:rsidRPr="00BF081D">
        <w:rPr>
          <w:rFonts w:cs="Calibri"/>
          <w:sz w:val="24"/>
          <w:szCs w:val="24"/>
        </w:rPr>
        <w:t xml:space="preserve">Perskaičiavus PVM, jei reikia, atitinkamai perskaičiuojama Sutarties 2 punkte nurodyta pirkimui skirta maksimali lėšų suma su PVM Sutartyje nurodytoms paslaugoms įsigyti. </w:t>
      </w:r>
      <w:r w:rsidR="00E43C23" w:rsidRPr="00BF081D">
        <w:rPr>
          <w:rFonts w:eastAsia="Times New Roman" w:cs="Calibri"/>
          <w:sz w:val="24"/>
          <w:szCs w:val="24"/>
          <w:lang w:eastAsia="lt-LT"/>
        </w:rPr>
        <w:t xml:space="preserve">Perskaičiuotas PVM ir atitinkamai perskaičiuota pirkimui skirta maksimali lėšų suma su PVM įforminami Šalių pasirašomu susitarimu. </w:t>
      </w:r>
      <w:r w:rsidRPr="00BF081D">
        <w:rPr>
          <w:rFonts w:eastAsia="Times New Roman" w:cs="Calibri"/>
          <w:sz w:val="24"/>
          <w:szCs w:val="24"/>
          <w:lang w:eastAsia="lt-LT"/>
        </w:rPr>
        <w:t xml:space="preserve">Perskaičiuotas PVM taikomas paslaugoms, kurios bus perkamos po teisės akto, kuriuo pakeičiamas PVM, įsigaliojimo dienos. </w:t>
      </w:r>
      <w:r w:rsidRPr="00BF081D">
        <w:rPr>
          <w:rFonts w:eastAsia="Times New Roman" w:cs="Calibri"/>
          <w:sz w:val="24"/>
          <w:szCs w:val="24"/>
        </w:rPr>
        <w:t>Šio punkto nuostatos netaikomos, kai PVM tarifas didėja ar atsiranda pareiga jį mokėti dėl nuo Paslaugų teikėjo priklausančių aplinkybių, pavyzdžiui, pasikeičia jo veikla, tampa PVM mokėtoju ir pan.</w:t>
      </w:r>
      <w:r w:rsidR="00FD76F9" w:rsidRPr="00BF081D">
        <w:rPr>
          <w:rFonts w:eastAsia="Times New Roman" w:cs="Calibri"/>
          <w:sz w:val="24"/>
          <w:szCs w:val="24"/>
        </w:rPr>
        <w:t>,</w:t>
      </w:r>
      <w:r w:rsidRPr="00BF081D">
        <w:rPr>
          <w:rFonts w:eastAsia="Times New Roman" w:cs="Calibri"/>
          <w:sz w:val="24"/>
          <w:szCs w:val="24"/>
        </w:rPr>
        <w:t xml:space="preserve"> – tokius galimus pokyčius Paslaugų teikėjas turi įvertinti teikdamas pasiūlymą ir tokiu atveju paslaugoms taikomas PVM nebus keičiamas.</w:t>
      </w:r>
    </w:p>
    <w:p w14:paraId="6729B9FE" w14:textId="77777777" w:rsidR="00BC40DD" w:rsidRPr="00BF081D" w:rsidRDefault="00044A73" w:rsidP="00706A87">
      <w:pPr>
        <w:spacing w:after="0" w:line="336" w:lineRule="auto"/>
        <w:ind w:firstLine="851"/>
        <w:jc w:val="both"/>
        <w:rPr>
          <w:rFonts w:eastAsia="Times New Roman" w:cs="Calibri"/>
          <w:sz w:val="24"/>
          <w:szCs w:val="24"/>
        </w:rPr>
      </w:pPr>
      <w:r w:rsidRPr="00BF081D">
        <w:rPr>
          <w:rFonts w:eastAsia="Times New Roman" w:cs="Calibri"/>
          <w:sz w:val="24"/>
          <w:szCs w:val="24"/>
        </w:rPr>
        <w:lastRenderedPageBreak/>
        <w:t>6</w:t>
      </w:r>
      <w:r w:rsidR="00BC40DD" w:rsidRPr="00BF081D">
        <w:rPr>
          <w:rFonts w:eastAsia="Times New Roman" w:cs="Calibri"/>
          <w:sz w:val="24"/>
          <w:szCs w:val="24"/>
        </w:rPr>
        <w:t xml:space="preserve">. </w:t>
      </w:r>
      <w:r w:rsidR="00BC40DD" w:rsidRPr="00BF081D">
        <w:rPr>
          <w:rFonts w:cs="Calibri"/>
          <w:sz w:val="24"/>
          <w:szCs w:val="24"/>
        </w:rPr>
        <w:t xml:space="preserve">Sutarties </w:t>
      </w:r>
      <w:r w:rsidR="00BF41A8">
        <w:rPr>
          <w:rFonts w:cs="Calibri"/>
          <w:sz w:val="24"/>
          <w:szCs w:val="24"/>
        </w:rPr>
        <w:t>2</w:t>
      </w:r>
      <w:r w:rsidR="00D943BA" w:rsidRPr="00BF081D">
        <w:rPr>
          <w:rFonts w:cs="Calibri"/>
          <w:sz w:val="24"/>
          <w:szCs w:val="24"/>
        </w:rPr>
        <w:t xml:space="preserve"> </w:t>
      </w:r>
      <w:r w:rsidR="00BC40DD" w:rsidRPr="00BF081D">
        <w:rPr>
          <w:rFonts w:cs="Calibri"/>
          <w:sz w:val="24"/>
          <w:szCs w:val="24"/>
        </w:rPr>
        <w:t xml:space="preserve">priede nurodyti paslaugų kiekiai yra preliminarūs ir gali keistis (gali būti įsigyjama daugiau arba mažiau Sutarties </w:t>
      </w:r>
      <w:r w:rsidR="00BF41A8">
        <w:rPr>
          <w:rFonts w:cs="Calibri"/>
          <w:sz w:val="24"/>
          <w:szCs w:val="24"/>
        </w:rPr>
        <w:t>2</w:t>
      </w:r>
      <w:r w:rsidR="00D943BA" w:rsidRPr="00BF081D">
        <w:rPr>
          <w:rFonts w:cs="Calibri"/>
          <w:sz w:val="24"/>
          <w:szCs w:val="24"/>
        </w:rPr>
        <w:t xml:space="preserve"> </w:t>
      </w:r>
      <w:r w:rsidR="00BC40DD" w:rsidRPr="00BF081D">
        <w:rPr>
          <w:rFonts w:cs="Calibri"/>
          <w:sz w:val="24"/>
          <w:szCs w:val="24"/>
        </w:rPr>
        <w:t xml:space="preserve">priede nurodyto paslaugų </w:t>
      </w:r>
      <w:r w:rsidR="00AF7F87" w:rsidRPr="00BF081D">
        <w:rPr>
          <w:rFonts w:cs="Calibri"/>
          <w:sz w:val="24"/>
          <w:szCs w:val="24"/>
        </w:rPr>
        <w:t>kiekio, neviršijant Sutarties 2 </w:t>
      </w:r>
      <w:r w:rsidR="00BC40DD" w:rsidRPr="00BF081D">
        <w:rPr>
          <w:rFonts w:cs="Calibri"/>
          <w:sz w:val="24"/>
          <w:szCs w:val="24"/>
        </w:rPr>
        <w:t>punkte nurodytos maksimalios pirkimui skirtos</w:t>
      </w:r>
      <w:r w:rsidR="00245993" w:rsidRPr="00BF081D">
        <w:rPr>
          <w:rFonts w:cs="Calibri"/>
          <w:sz w:val="24"/>
          <w:szCs w:val="24"/>
        </w:rPr>
        <w:t xml:space="preserve"> lėšų</w:t>
      </w:r>
      <w:r w:rsidR="00BC40DD" w:rsidRPr="00BF081D">
        <w:rPr>
          <w:rFonts w:cs="Calibri"/>
          <w:sz w:val="24"/>
          <w:szCs w:val="24"/>
        </w:rPr>
        <w:t xml:space="preserve"> sumos). Paslaugų gavėjas įsipareigoja pagal Sutartyje nustatyt</w:t>
      </w:r>
      <w:r w:rsidR="00E72E66" w:rsidRPr="00BF081D">
        <w:rPr>
          <w:rFonts w:cs="Calibri"/>
          <w:sz w:val="24"/>
          <w:szCs w:val="24"/>
        </w:rPr>
        <w:t>us</w:t>
      </w:r>
      <w:r w:rsidR="00BC40DD" w:rsidRPr="00BF081D">
        <w:rPr>
          <w:rFonts w:cs="Calibri"/>
          <w:sz w:val="24"/>
          <w:szCs w:val="24"/>
        </w:rPr>
        <w:t xml:space="preserve"> įkain</w:t>
      </w:r>
      <w:r w:rsidR="00E72E66" w:rsidRPr="00BF081D">
        <w:rPr>
          <w:rFonts w:cs="Calibri"/>
          <w:sz w:val="24"/>
          <w:szCs w:val="24"/>
        </w:rPr>
        <w:t>ius</w:t>
      </w:r>
      <w:r w:rsidR="00BC40DD" w:rsidRPr="00BF081D">
        <w:rPr>
          <w:rFonts w:cs="Calibri"/>
          <w:sz w:val="24"/>
          <w:szCs w:val="24"/>
        </w:rPr>
        <w:t xml:space="preserve"> (be PVM) ir PVM sumokėti Paslaugų teikėjui už faktiškai suteiktas paslaugas. </w:t>
      </w:r>
      <w:r w:rsidR="00BC40DD" w:rsidRPr="00BF081D">
        <w:rPr>
          <w:rFonts w:eastAsia="Times New Roman" w:cs="Calibri"/>
          <w:sz w:val="24"/>
          <w:szCs w:val="24"/>
        </w:rPr>
        <w:t>Už paslaugas, kurias Paslaugų teikėjas suteikia savavališkai, nukrypdamas nuo Sutarties ar Paslaugų gavėjo pateikto paslaugų užsakymo, neatlyginama. Galutinė kaina, kurią Paslaugų gavėjas turi sumokėti Paslaugų teikėjui, priklauso nuo užsakytų faktiškai suteiktų paslaugų kiekio, vykdant Sutartį.</w:t>
      </w:r>
    </w:p>
    <w:p w14:paraId="46D12DCC" w14:textId="77777777" w:rsidR="00BF41A8" w:rsidRDefault="00FD76F9" w:rsidP="00706A87">
      <w:pPr>
        <w:tabs>
          <w:tab w:val="left" w:pos="851"/>
        </w:tabs>
        <w:spacing w:after="0" w:line="336" w:lineRule="auto"/>
        <w:ind w:firstLine="851"/>
        <w:jc w:val="both"/>
        <w:rPr>
          <w:rFonts w:cs="Calibri"/>
          <w:sz w:val="24"/>
          <w:szCs w:val="24"/>
        </w:rPr>
      </w:pPr>
      <w:r w:rsidRPr="00BF081D">
        <w:rPr>
          <w:rFonts w:cs="Calibri"/>
          <w:sz w:val="24"/>
          <w:szCs w:val="24"/>
        </w:rPr>
        <w:t>7.</w:t>
      </w:r>
      <w:r w:rsidR="00CC2AC1" w:rsidRPr="00BF081D">
        <w:rPr>
          <w:rFonts w:cs="Calibri"/>
          <w:sz w:val="24"/>
          <w:szCs w:val="24"/>
        </w:rPr>
        <w:t xml:space="preserve"> </w:t>
      </w:r>
      <w:r w:rsidR="00BF41A8" w:rsidRPr="00BF41A8">
        <w:rPr>
          <w:rFonts w:cs="Calibri"/>
          <w:sz w:val="24"/>
          <w:szCs w:val="24"/>
        </w:rPr>
        <w:t xml:space="preserve">Paslaugų teikėjas, suteikęs paslaugas, atitinkančias Sutarties ir techninės specifikacijos (Sutarties 1 priedas) reikalavimus, pateikia Paslaugų gavėjui praėjusio mėnesio paslaugų teikimo ataskaitą ir du paslaugų perdavimo ir priėmimo aktų egzempliorius iki kito mėnesio 3 dienos. Tuo atveju, kai suteikiamos nugaišusių ar po eutanazijos bešeimininkių ir </w:t>
      </w:r>
      <w:proofErr w:type="spellStart"/>
      <w:r w:rsidR="00BF41A8" w:rsidRPr="00BF41A8">
        <w:rPr>
          <w:rFonts w:cs="Calibri"/>
          <w:sz w:val="24"/>
          <w:szCs w:val="24"/>
        </w:rPr>
        <w:t>bepriežiūrių</w:t>
      </w:r>
      <w:proofErr w:type="spellEnd"/>
      <w:r w:rsidR="00BF41A8" w:rsidRPr="00BF41A8">
        <w:rPr>
          <w:rFonts w:cs="Calibri"/>
          <w:sz w:val="24"/>
          <w:szCs w:val="24"/>
        </w:rPr>
        <w:t xml:space="preserve"> gyvūnų augintinių gaišenų perdavimo utilizavimo įmonei paslaugos, Paslaugų teikėjas kartu su paslaugų teikimo ataskaita privalo pateikti gaišenų perdavimo ir priėmimo utilizavimo įmonei faktą įrodančius dokumentus, kuriuose būtų nurodytas priimamas gaišenų kiekis kilogramais (pvz., sąskaita faktūra, perdavimo ir priėmimo aktas ir pan.). Paslaugų gavėjas patikrina privalomus pateikti šiame punkte nurodytus dokumentus ir, nenustačius trūkumų arba Paslaugų teikėjui juos pašalinus per Paslaugų gavėjo nurodytą terminą, suderina paslaugų perdavimo ir priėmimo aktus su atitinkamomis seniūnijomis (pagal suteiktų paslaugų vietas) ir pasirašo. </w:t>
      </w:r>
    </w:p>
    <w:p w14:paraId="61D6D3DB" w14:textId="77777777" w:rsidR="00BC40DD" w:rsidRPr="00BF081D" w:rsidRDefault="00044A73" w:rsidP="00706A87">
      <w:pPr>
        <w:tabs>
          <w:tab w:val="left" w:pos="851"/>
        </w:tabs>
        <w:spacing w:after="0" w:line="336" w:lineRule="auto"/>
        <w:ind w:firstLine="851"/>
        <w:jc w:val="both"/>
        <w:rPr>
          <w:rFonts w:cs="Calibri"/>
          <w:sz w:val="24"/>
          <w:szCs w:val="24"/>
          <w:lang w:eastAsia="lt-LT"/>
        </w:rPr>
      </w:pPr>
      <w:r w:rsidRPr="00BF081D">
        <w:rPr>
          <w:rFonts w:cs="Calibri"/>
          <w:sz w:val="24"/>
          <w:szCs w:val="24"/>
        </w:rPr>
        <w:t>8</w:t>
      </w:r>
      <w:r w:rsidR="00BC40DD" w:rsidRPr="00BF081D">
        <w:rPr>
          <w:rFonts w:cs="Calibri"/>
          <w:sz w:val="24"/>
          <w:szCs w:val="24"/>
        </w:rPr>
        <w:t xml:space="preserve">. Paslaugų gavėjas už suteiktas paslaugas atsiskaito pagal Sutarties </w:t>
      </w:r>
      <w:r w:rsidR="00BF41A8">
        <w:rPr>
          <w:rFonts w:cs="Calibri"/>
          <w:sz w:val="24"/>
          <w:szCs w:val="24"/>
        </w:rPr>
        <w:t>2</w:t>
      </w:r>
      <w:r w:rsidR="00D943BA" w:rsidRPr="00BF081D">
        <w:rPr>
          <w:rFonts w:cs="Calibri"/>
          <w:sz w:val="24"/>
          <w:szCs w:val="24"/>
        </w:rPr>
        <w:t xml:space="preserve"> </w:t>
      </w:r>
      <w:r w:rsidR="00BC40DD" w:rsidRPr="00BF081D">
        <w:rPr>
          <w:rFonts w:cs="Calibri"/>
          <w:sz w:val="24"/>
          <w:szCs w:val="24"/>
        </w:rPr>
        <w:t>priede nurodyt</w:t>
      </w:r>
      <w:r w:rsidR="00E72E66" w:rsidRPr="00BF081D">
        <w:rPr>
          <w:rFonts w:cs="Calibri"/>
          <w:sz w:val="24"/>
          <w:szCs w:val="24"/>
        </w:rPr>
        <w:t>us</w:t>
      </w:r>
      <w:r w:rsidR="00BC40DD" w:rsidRPr="00BF081D">
        <w:rPr>
          <w:rFonts w:cs="Calibri"/>
          <w:sz w:val="24"/>
          <w:szCs w:val="24"/>
        </w:rPr>
        <w:t xml:space="preserve"> įkain</w:t>
      </w:r>
      <w:r w:rsidR="00E72E66" w:rsidRPr="00BF081D">
        <w:rPr>
          <w:rFonts w:cs="Calibri"/>
          <w:sz w:val="24"/>
          <w:szCs w:val="24"/>
        </w:rPr>
        <w:t>ius</w:t>
      </w:r>
      <w:r w:rsidR="00BC40DD" w:rsidRPr="00BF081D">
        <w:rPr>
          <w:rFonts w:cs="Calibri"/>
          <w:sz w:val="24"/>
          <w:szCs w:val="24"/>
        </w:rPr>
        <w:t xml:space="preserve"> </w:t>
      </w:r>
      <w:r w:rsidR="0061238B" w:rsidRPr="00BF081D">
        <w:rPr>
          <w:rFonts w:cs="Calibri"/>
          <w:sz w:val="24"/>
          <w:szCs w:val="24"/>
        </w:rPr>
        <w:t xml:space="preserve">(be PVM) </w:t>
      </w:r>
      <w:r w:rsidR="00BC40DD" w:rsidRPr="00BF081D">
        <w:rPr>
          <w:rFonts w:cs="Calibri"/>
          <w:sz w:val="24"/>
          <w:szCs w:val="24"/>
        </w:rPr>
        <w:t xml:space="preserve">per 30 (trisdešimt) kalendorinių dienų nuo sąskaitos faktūros gavimo dienos. </w:t>
      </w:r>
      <w:r w:rsidR="00BC40DD" w:rsidRPr="00BF081D">
        <w:rPr>
          <w:rFonts w:cs="Calibri"/>
          <w:sz w:val="24"/>
          <w:szCs w:val="24"/>
          <w:lang w:eastAsia="lt-LT"/>
        </w:rPr>
        <w:t>Sąskaitos faktūros Paslaugų gavėjui teikiamos tik elektroniniu būdu:</w:t>
      </w:r>
    </w:p>
    <w:p w14:paraId="098A7638" w14:textId="77777777" w:rsidR="00BC40DD" w:rsidRPr="00BF081D" w:rsidRDefault="00044A73" w:rsidP="00706A87">
      <w:pPr>
        <w:tabs>
          <w:tab w:val="left" w:pos="851"/>
        </w:tabs>
        <w:spacing w:after="0" w:line="336" w:lineRule="auto"/>
        <w:ind w:firstLine="851"/>
        <w:jc w:val="both"/>
        <w:rPr>
          <w:rFonts w:cs="Calibri"/>
          <w:sz w:val="24"/>
          <w:szCs w:val="24"/>
        </w:rPr>
      </w:pPr>
      <w:r w:rsidRPr="00BF081D">
        <w:rPr>
          <w:rFonts w:cs="Calibri"/>
          <w:sz w:val="24"/>
          <w:szCs w:val="24"/>
          <w:lang w:eastAsia="lt-LT"/>
        </w:rPr>
        <w:t>8</w:t>
      </w:r>
      <w:r w:rsidR="00BC40DD" w:rsidRPr="00BF081D">
        <w:rPr>
          <w:rFonts w:cs="Calibri"/>
          <w:sz w:val="24"/>
          <w:szCs w:val="24"/>
          <w:lang w:eastAsia="lt-LT"/>
        </w:rPr>
        <w:t xml:space="preserve">.1. </w:t>
      </w:r>
      <w:r w:rsidR="00BC40DD" w:rsidRPr="00BF081D">
        <w:rPr>
          <w:rFonts w:cs="Calibri"/>
          <w:sz w:val="24"/>
          <w:szCs w:val="24"/>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w:t>
      </w:r>
      <w:r w:rsidR="0015778A">
        <w:rPr>
          <w:rFonts w:cs="Calibri"/>
          <w:sz w:val="24"/>
          <w:szCs w:val="24"/>
        </w:rPr>
        <w:t> </w:t>
      </w:r>
      <w:r w:rsidR="00BC40DD" w:rsidRPr="00BF081D">
        <w:rPr>
          <w:rFonts w:cs="Calibri"/>
          <w:sz w:val="24"/>
          <w:szCs w:val="24"/>
        </w:rPr>
        <w:t>– Europos elektroninių sąskaitų faktūrų standartas), teikiamos Paslaugų teikėjo pasirinktomis elektroninėmis priemonėmis;</w:t>
      </w:r>
    </w:p>
    <w:p w14:paraId="1FE5E6E9" w14:textId="77777777" w:rsidR="00874F95" w:rsidRPr="00BF081D" w:rsidRDefault="00B179FC" w:rsidP="00706A87">
      <w:pPr>
        <w:tabs>
          <w:tab w:val="left" w:pos="851"/>
        </w:tabs>
        <w:spacing w:after="0" w:line="336" w:lineRule="auto"/>
        <w:ind w:firstLine="851"/>
        <w:jc w:val="both"/>
        <w:rPr>
          <w:rFonts w:cs="Calibri"/>
          <w:sz w:val="24"/>
          <w:szCs w:val="24"/>
        </w:rPr>
      </w:pPr>
      <w:r w:rsidRPr="00BF081D">
        <w:rPr>
          <w:rFonts w:cs="Calibri"/>
          <w:sz w:val="24"/>
          <w:szCs w:val="24"/>
        </w:rPr>
        <w:t xml:space="preserve">8.2. </w:t>
      </w:r>
      <w:r w:rsidR="00874F95" w:rsidRPr="00BF081D">
        <w:rPr>
          <w:rFonts w:cs="Calibri"/>
          <w:sz w:val="24"/>
          <w:szCs w:val="24"/>
        </w:rPr>
        <w:t>Europos elektroninių sąskaitų faktūrų standarto neatitinkančios elektroninės sąskaitos faktūros gali būti teikiamos tik naudojantis Sąskaitų administravimo bendrąja informacine sistema (SABIS) (</w:t>
      </w:r>
      <w:r w:rsidR="0015778A">
        <w:rPr>
          <w:rFonts w:cs="Calibri"/>
          <w:sz w:val="24"/>
          <w:szCs w:val="24"/>
        </w:rPr>
        <w:t xml:space="preserve">interneto </w:t>
      </w:r>
      <w:r w:rsidR="00874F95" w:rsidRPr="00BF081D">
        <w:rPr>
          <w:rFonts w:cs="Calibri"/>
          <w:sz w:val="24"/>
          <w:szCs w:val="24"/>
        </w:rPr>
        <w:t xml:space="preserve">svetainė pasiekiama adresu </w:t>
      </w:r>
      <w:proofErr w:type="spellStart"/>
      <w:r w:rsidR="00874F95" w:rsidRPr="00BF081D">
        <w:rPr>
          <w:rFonts w:cs="Calibri"/>
          <w:sz w:val="24"/>
          <w:szCs w:val="24"/>
        </w:rPr>
        <w:t>sabis.nbfc.lt</w:t>
      </w:r>
      <w:proofErr w:type="spellEnd"/>
      <w:r w:rsidR="00874F95" w:rsidRPr="00BF081D">
        <w:rPr>
          <w:rFonts w:cs="Calibri"/>
          <w:sz w:val="24"/>
          <w:szCs w:val="24"/>
        </w:rPr>
        <w:t>);</w:t>
      </w:r>
    </w:p>
    <w:p w14:paraId="51D844B2" w14:textId="77777777" w:rsidR="00874F95" w:rsidRPr="00BF081D" w:rsidRDefault="00B179FC" w:rsidP="00706A87">
      <w:pPr>
        <w:tabs>
          <w:tab w:val="left" w:pos="851"/>
        </w:tabs>
        <w:spacing w:after="0" w:line="336" w:lineRule="auto"/>
        <w:ind w:firstLine="851"/>
        <w:jc w:val="both"/>
        <w:rPr>
          <w:rFonts w:cs="Calibri"/>
          <w:sz w:val="24"/>
          <w:szCs w:val="24"/>
        </w:rPr>
      </w:pPr>
      <w:r w:rsidRPr="00BF081D">
        <w:rPr>
          <w:rFonts w:cs="Calibri"/>
          <w:sz w:val="24"/>
          <w:szCs w:val="24"/>
        </w:rPr>
        <w:t xml:space="preserve">8.3. </w:t>
      </w:r>
      <w:r w:rsidR="00874F95" w:rsidRPr="00BF081D">
        <w:rPr>
          <w:rFonts w:cs="Calibri"/>
          <w:sz w:val="24"/>
          <w:szCs w:val="24"/>
        </w:rPr>
        <w:t>Paslaugų gavėjas elektronines sąskaitas faktūras priima ir apdoroja, naudodamasis Sąskaitų administravimo bendrosios informacinės sistemos priemonėmis, išskyrus Lietuvos Respublikos viešųjų pirkimų įstatymo (toliau –</w:t>
      </w:r>
      <w:r w:rsidR="00BB252D" w:rsidRPr="00BF081D">
        <w:rPr>
          <w:rFonts w:cs="Calibri"/>
          <w:sz w:val="24"/>
          <w:szCs w:val="24"/>
        </w:rPr>
        <w:t xml:space="preserve"> Viešųjų pirkimų įstatymas</w:t>
      </w:r>
      <w:r w:rsidR="00874F95" w:rsidRPr="00BF081D">
        <w:rPr>
          <w:rFonts w:cs="Calibri"/>
          <w:sz w:val="24"/>
          <w:szCs w:val="24"/>
        </w:rPr>
        <w:t xml:space="preserve">) 22 straipsnio 12 dalyje nustatytus atvejus. Elektroninė sąskaita faktūra suprantama kaip sąskaita faktūra, išrašyta, perduota </w:t>
      </w:r>
      <w:r w:rsidR="00874F95" w:rsidRPr="00BF081D">
        <w:rPr>
          <w:rFonts w:cs="Calibri"/>
          <w:sz w:val="24"/>
          <w:szCs w:val="24"/>
        </w:rPr>
        <w:lastRenderedPageBreak/>
        <w:t>ir gauta tokiu elektroniniu formatu, kuris sudaro galimybę ją apdoroti automatiniu ir elektroniniu būdu.</w:t>
      </w:r>
    </w:p>
    <w:p w14:paraId="70D04883" w14:textId="77777777" w:rsidR="00A233FA" w:rsidRPr="00BF081D" w:rsidRDefault="00A233FA" w:rsidP="00706A87">
      <w:pPr>
        <w:keepNext/>
        <w:spacing w:after="0" w:line="336" w:lineRule="auto"/>
        <w:jc w:val="center"/>
        <w:rPr>
          <w:rFonts w:cs="Calibri"/>
          <w:b/>
          <w:bCs/>
          <w:sz w:val="24"/>
          <w:szCs w:val="24"/>
        </w:rPr>
      </w:pPr>
    </w:p>
    <w:p w14:paraId="017AC05B" w14:textId="77777777" w:rsidR="00EB3B66" w:rsidRPr="00BF081D" w:rsidRDefault="00B93017" w:rsidP="00706A87">
      <w:pPr>
        <w:keepNext/>
        <w:spacing w:after="0" w:line="336" w:lineRule="auto"/>
        <w:jc w:val="center"/>
        <w:rPr>
          <w:rFonts w:cs="Calibri"/>
          <w:b/>
          <w:bCs/>
          <w:sz w:val="24"/>
          <w:szCs w:val="24"/>
        </w:rPr>
      </w:pPr>
      <w:r w:rsidRPr="00BF081D">
        <w:rPr>
          <w:rFonts w:cs="Calibri"/>
          <w:b/>
          <w:bCs/>
          <w:sz w:val="24"/>
          <w:szCs w:val="24"/>
        </w:rPr>
        <w:t xml:space="preserve">III </w:t>
      </w:r>
      <w:r w:rsidR="00EB3B66" w:rsidRPr="00BF081D">
        <w:rPr>
          <w:rFonts w:cs="Calibri"/>
          <w:b/>
          <w:bCs/>
          <w:sz w:val="24"/>
          <w:szCs w:val="24"/>
        </w:rPr>
        <w:t>SKYRIUS</w:t>
      </w:r>
    </w:p>
    <w:p w14:paraId="5D3212C9" w14:textId="77777777" w:rsidR="00EC145D" w:rsidRPr="00BF081D" w:rsidRDefault="008327D6" w:rsidP="00706A87">
      <w:pPr>
        <w:keepNext/>
        <w:spacing w:after="0" w:line="336" w:lineRule="auto"/>
        <w:jc w:val="center"/>
        <w:rPr>
          <w:rFonts w:cs="Calibri"/>
          <w:b/>
          <w:sz w:val="24"/>
          <w:szCs w:val="24"/>
        </w:rPr>
      </w:pPr>
      <w:r w:rsidRPr="00BF081D">
        <w:rPr>
          <w:rFonts w:cs="Calibri"/>
          <w:b/>
          <w:sz w:val="24"/>
          <w:szCs w:val="24"/>
        </w:rPr>
        <w:t>ŠALIŲ</w:t>
      </w:r>
      <w:r w:rsidR="00B66EE5" w:rsidRPr="00BF081D">
        <w:rPr>
          <w:rFonts w:cs="Calibri"/>
          <w:b/>
          <w:sz w:val="24"/>
          <w:szCs w:val="24"/>
        </w:rPr>
        <w:t xml:space="preserve"> </w:t>
      </w:r>
      <w:r w:rsidRPr="00BF081D">
        <w:rPr>
          <w:rFonts w:cs="Calibri"/>
          <w:b/>
          <w:sz w:val="24"/>
          <w:szCs w:val="24"/>
        </w:rPr>
        <w:t>ĮSIPAREIGOJIMAI</w:t>
      </w:r>
    </w:p>
    <w:p w14:paraId="65079DE8" w14:textId="77777777" w:rsidR="008327D6" w:rsidRPr="00BF081D" w:rsidRDefault="008327D6" w:rsidP="00706A87">
      <w:pPr>
        <w:keepNext/>
        <w:spacing w:after="0" w:line="336" w:lineRule="auto"/>
        <w:jc w:val="center"/>
        <w:rPr>
          <w:rFonts w:cs="Calibri"/>
          <w:b/>
          <w:sz w:val="24"/>
          <w:szCs w:val="24"/>
        </w:rPr>
      </w:pPr>
    </w:p>
    <w:p w14:paraId="7041C05E" w14:textId="77777777" w:rsidR="00297F21" w:rsidRPr="00297F21" w:rsidRDefault="00297F21" w:rsidP="00297F21">
      <w:pPr>
        <w:spacing w:after="0" w:line="336" w:lineRule="auto"/>
        <w:ind w:firstLine="851"/>
        <w:jc w:val="both"/>
        <w:rPr>
          <w:rFonts w:eastAsia="Times New Roman" w:cs="Calibri"/>
          <w:sz w:val="24"/>
          <w:szCs w:val="24"/>
        </w:rPr>
      </w:pPr>
      <w:r>
        <w:rPr>
          <w:rFonts w:eastAsia="Times New Roman" w:cs="Calibri"/>
          <w:sz w:val="24"/>
          <w:szCs w:val="24"/>
        </w:rPr>
        <w:t>9</w:t>
      </w:r>
      <w:r w:rsidRPr="00297F21">
        <w:rPr>
          <w:rFonts w:eastAsia="Times New Roman" w:cs="Calibri"/>
          <w:sz w:val="24"/>
          <w:szCs w:val="24"/>
        </w:rPr>
        <w:t>. Paslaugų teikėjas įsipareigoja:</w:t>
      </w:r>
    </w:p>
    <w:p w14:paraId="257DD65A" w14:textId="77777777" w:rsidR="00297F21" w:rsidRPr="00297F21" w:rsidRDefault="00297F21" w:rsidP="00297F21">
      <w:pPr>
        <w:spacing w:after="0" w:line="336" w:lineRule="auto"/>
        <w:ind w:firstLine="851"/>
        <w:jc w:val="both"/>
        <w:rPr>
          <w:rFonts w:eastAsia="Times New Roman" w:cs="Calibri"/>
          <w:sz w:val="24"/>
          <w:szCs w:val="24"/>
        </w:rPr>
      </w:pPr>
      <w:r>
        <w:rPr>
          <w:rFonts w:eastAsia="Times New Roman" w:cs="Calibri"/>
          <w:sz w:val="24"/>
          <w:szCs w:val="24"/>
        </w:rPr>
        <w:t>19</w:t>
      </w:r>
      <w:r w:rsidRPr="00297F21">
        <w:rPr>
          <w:rFonts w:eastAsia="Times New Roman" w:cs="Calibri"/>
          <w:sz w:val="24"/>
          <w:szCs w:val="24"/>
        </w:rPr>
        <w:t>.1. teikti Sutarties 1 punkte nurodytas paslaugas, laikydamasis Sutarties, Sutarties 1 priede ir teisės aktuose numatytų reikalavimų, prisiimdamas riziką, savo lėšomis, naudodamas savo medžiagas, priemones ir įrangą, jeigu Sutartyje nenurodyta kitaip;</w:t>
      </w:r>
    </w:p>
    <w:p w14:paraId="67950C71" w14:textId="77777777" w:rsidR="00297F21" w:rsidRPr="00297F21" w:rsidRDefault="00297F21" w:rsidP="00297F21">
      <w:pPr>
        <w:spacing w:after="0" w:line="336" w:lineRule="auto"/>
        <w:ind w:firstLine="851"/>
        <w:jc w:val="both"/>
        <w:rPr>
          <w:rFonts w:eastAsia="Times New Roman" w:cs="Calibri"/>
          <w:sz w:val="24"/>
          <w:szCs w:val="24"/>
        </w:rPr>
      </w:pPr>
      <w:r>
        <w:rPr>
          <w:rFonts w:eastAsia="Times New Roman" w:cs="Calibri"/>
          <w:sz w:val="24"/>
          <w:szCs w:val="24"/>
        </w:rPr>
        <w:t>9</w:t>
      </w:r>
      <w:r w:rsidRPr="00297F21">
        <w:rPr>
          <w:rFonts w:eastAsia="Times New Roman" w:cs="Calibri"/>
          <w:sz w:val="24"/>
          <w:szCs w:val="24"/>
        </w:rPr>
        <w:t xml:space="preserve">.2. nedelsdamas raštu informuoti Paslaugų gavėją apie bet kokias aplinkybes, kurios trukdo ar gali sutrukdyti Paslaugų teikėjui teikti paslaugas. Jei paslaugos negali būti suteiktos laiku dėl ne nuo Paslaugų teikėjo priklausančių aplinkybių (gamtinės sąlygos ar kt.) ir Paslaugų teikėjas raštu pateikia tai pagrindžiančius </w:t>
      </w:r>
      <w:proofErr w:type="spellStart"/>
      <w:r w:rsidRPr="00297F21">
        <w:rPr>
          <w:rFonts w:eastAsia="Times New Roman" w:cs="Calibri"/>
          <w:sz w:val="24"/>
          <w:szCs w:val="24"/>
        </w:rPr>
        <w:t>įrodymus</w:t>
      </w:r>
      <w:proofErr w:type="spellEnd"/>
      <w:r w:rsidRPr="00297F21">
        <w:rPr>
          <w:rFonts w:eastAsia="Times New Roman" w:cs="Calibri"/>
          <w:sz w:val="24"/>
          <w:szCs w:val="24"/>
        </w:rPr>
        <w:t>, likusios dalies paslaugų suteikimo trukmė gali būti pratęsta Paslaugų gavėjo nurodytam terminui;</w:t>
      </w:r>
    </w:p>
    <w:p w14:paraId="5C0B2B68" w14:textId="77777777" w:rsidR="00297F21" w:rsidRPr="00297F21" w:rsidRDefault="00365790" w:rsidP="00297F21">
      <w:pPr>
        <w:spacing w:after="0" w:line="336" w:lineRule="auto"/>
        <w:ind w:firstLine="851"/>
        <w:jc w:val="both"/>
        <w:rPr>
          <w:rFonts w:eastAsia="Times New Roman" w:cs="Calibri"/>
          <w:sz w:val="24"/>
          <w:szCs w:val="24"/>
        </w:rPr>
      </w:pPr>
      <w:r>
        <w:rPr>
          <w:rFonts w:eastAsia="Times New Roman" w:cs="Calibri"/>
          <w:sz w:val="24"/>
          <w:szCs w:val="24"/>
        </w:rPr>
        <w:t>9</w:t>
      </w:r>
      <w:r w:rsidR="00297F21" w:rsidRPr="00297F21">
        <w:rPr>
          <w:rFonts w:eastAsia="Times New Roman" w:cs="Calibri"/>
          <w:sz w:val="24"/>
          <w:szCs w:val="24"/>
        </w:rPr>
        <w:t xml:space="preserve">.3. Sutarties 1 priede nurodytais terminais ir nurodyta forma pateikti Paslaugų gavėjui išsamias ataskaitas apie suteiktas paslaugas. Tuo atveju, kai suteikiamos nugaišusių ar po eutanazijos bešeimininkių ir </w:t>
      </w:r>
      <w:proofErr w:type="spellStart"/>
      <w:r w:rsidR="00297F21" w:rsidRPr="00297F21">
        <w:rPr>
          <w:rFonts w:eastAsia="Times New Roman" w:cs="Calibri"/>
          <w:sz w:val="24"/>
          <w:szCs w:val="24"/>
        </w:rPr>
        <w:t>bepriežiūrių</w:t>
      </w:r>
      <w:proofErr w:type="spellEnd"/>
      <w:r w:rsidR="00297F21" w:rsidRPr="00297F21">
        <w:rPr>
          <w:rFonts w:eastAsia="Times New Roman" w:cs="Calibri"/>
          <w:sz w:val="24"/>
          <w:szCs w:val="24"/>
        </w:rPr>
        <w:t xml:space="preserve"> gyvūnų augintinių gaišenų perdavimo utilizavimo įmonei paslaugos, Paslaugų teikėjas kartu su paslaugų teikimo ataskaita privalo pateikti gaišenų perdavimo ir priėmimo utilizavimo įmonei faktą įrodančius dokumentus, kuriuose būtų nurodytas priimamas gaišenų kiekis kilogramais (pvz., sąskaita faktūra, perdavimo ir priėmimo aktas ir pan.);</w:t>
      </w:r>
    </w:p>
    <w:p w14:paraId="338D2540" w14:textId="77777777" w:rsidR="00297F21" w:rsidRPr="00297F21" w:rsidRDefault="00365790" w:rsidP="00297F21">
      <w:pPr>
        <w:spacing w:after="0" w:line="336" w:lineRule="auto"/>
        <w:ind w:firstLine="851"/>
        <w:jc w:val="both"/>
        <w:rPr>
          <w:rFonts w:eastAsia="Times New Roman" w:cs="Calibri"/>
          <w:sz w:val="24"/>
          <w:szCs w:val="24"/>
        </w:rPr>
      </w:pPr>
      <w:r>
        <w:rPr>
          <w:rFonts w:eastAsia="Times New Roman" w:cs="Calibri"/>
          <w:sz w:val="24"/>
          <w:szCs w:val="24"/>
        </w:rPr>
        <w:t>9</w:t>
      </w:r>
      <w:r w:rsidR="00297F21" w:rsidRPr="00297F21">
        <w:rPr>
          <w:rFonts w:eastAsia="Times New Roman" w:cs="Calibri"/>
          <w:sz w:val="24"/>
          <w:szCs w:val="24"/>
        </w:rPr>
        <w:t>.4. pateikti Paslaugų gavėjui informaciją ir (ar) dokumentus, susijusius su paslaugų teikimu, per Paslaugų gavėjo nurodytą terminą (ne trumpesnį nei 1 darbo diena);</w:t>
      </w:r>
    </w:p>
    <w:p w14:paraId="48DAD460" w14:textId="77777777" w:rsidR="00297F21" w:rsidRPr="00297F21" w:rsidRDefault="00365790" w:rsidP="00297F21">
      <w:pPr>
        <w:spacing w:after="0" w:line="336" w:lineRule="auto"/>
        <w:ind w:firstLine="851"/>
        <w:jc w:val="both"/>
        <w:rPr>
          <w:rFonts w:eastAsia="Times New Roman" w:cs="Calibri"/>
          <w:sz w:val="24"/>
          <w:szCs w:val="24"/>
        </w:rPr>
      </w:pPr>
      <w:r>
        <w:rPr>
          <w:rFonts w:eastAsia="Times New Roman" w:cs="Calibri"/>
          <w:sz w:val="24"/>
          <w:szCs w:val="24"/>
        </w:rPr>
        <w:t>9</w:t>
      </w:r>
      <w:r w:rsidR="00297F21" w:rsidRPr="00297F21">
        <w:rPr>
          <w:rFonts w:eastAsia="Times New Roman" w:cs="Calibri"/>
          <w:sz w:val="24"/>
          <w:szCs w:val="24"/>
        </w:rPr>
        <w:t xml:space="preserve">.5. Paslaugų gavėjui raštu arba elektroniniu paštu pareikalavus, per </w:t>
      </w:r>
      <w:r w:rsidR="00590D85">
        <w:rPr>
          <w:rFonts w:eastAsia="Times New Roman" w:cs="Calibri"/>
          <w:sz w:val="24"/>
          <w:szCs w:val="24"/>
        </w:rPr>
        <w:t>2</w:t>
      </w:r>
      <w:r w:rsidR="00297F21" w:rsidRPr="00297F21">
        <w:rPr>
          <w:rFonts w:eastAsia="Times New Roman" w:cs="Calibri"/>
          <w:sz w:val="24"/>
          <w:szCs w:val="24"/>
        </w:rPr>
        <w:t xml:space="preserve"> darbo dienas neatlygintinai ištaisyti netinkamai suteiktų paslaugų trūkumus; </w:t>
      </w:r>
    </w:p>
    <w:p w14:paraId="0E1255B3" w14:textId="77777777" w:rsidR="00297F21" w:rsidRPr="00297F21" w:rsidRDefault="00365790" w:rsidP="00297F21">
      <w:pPr>
        <w:spacing w:after="0" w:line="336" w:lineRule="auto"/>
        <w:ind w:firstLine="851"/>
        <w:jc w:val="both"/>
        <w:rPr>
          <w:rFonts w:eastAsia="Times New Roman" w:cs="Calibri"/>
          <w:sz w:val="24"/>
          <w:szCs w:val="24"/>
        </w:rPr>
      </w:pPr>
      <w:r>
        <w:rPr>
          <w:rFonts w:eastAsia="Times New Roman" w:cs="Calibri"/>
          <w:sz w:val="24"/>
          <w:szCs w:val="24"/>
        </w:rPr>
        <w:t>9</w:t>
      </w:r>
      <w:r w:rsidR="00297F21" w:rsidRPr="00297F21">
        <w:rPr>
          <w:rFonts w:eastAsia="Times New Roman" w:cs="Calibri"/>
          <w:sz w:val="24"/>
          <w:szCs w:val="24"/>
        </w:rPr>
        <w:t>.6. užtikrinti, kad Sutartį vykdys tik tokią teisę turintys asmenys, taip pat atsakingi  specialistai, nurodyti prie Sutarties pridedamame sąraše. Jei Sutarties vykdymo metu būtina keisti pridedamame sąraše nurodytą specialistą (specialistas atleidžiamas, atsistatydina iš pareigų, išeina iš darbo, negali eiti savo pareigų dėl ligos ar traumos, esant kitoms nenumatytoms pagrįstoms aplinkybėms), apie tai Paslaugų teikėjas turi nedelsdamas pranešti Paslaugų gavėjui ir, suderinęs su Paslaugų gavėju, pakeisti jį lygiaverčiu (turinčiu ne žemesnę kvalifikaciją ir ne mažesnę patirtį, jei buvo reikalauta) specialistu. Jei Paslaugų teikėjas neranda kito lygiaverčio specialisto, Paslaugų gavėjas turi teisę nutraukti Sutartį vienašališkai;</w:t>
      </w:r>
    </w:p>
    <w:p w14:paraId="706E59F0" w14:textId="77777777" w:rsidR="00297F21" w:rsidRPr="00297F21" w:rsidRDefault="00365790" w:rsidP="00297F21">
      <w:pPr>
        <w:spacing w:after="0" w:line="336" w:lineRule="auto"/>
        <w:ind w:firstLine="851"/>
        <w:jc w:val="both"/>
        <w:rPr>
          <w:rFonts w:eastAsia="Times New Roman" w:cs="Calibri"/>
          <w:sz w:val="24"/>
          <w:szCs w:val="24"/>
        </w:rPr>
      </w:pPr>
      <w:r>
        <w:rPr>
          <w:rFonts w:eastAsia="Times New Roman" w:cs="Calibri"/>
          <w:sz w:val="24"/>
          <w:szCs w:val="24"/>
        </w:rPr>
        <w:t>9.7</w:t>
      </w:r>
      <w:r w:rsidR="00297F21" w:rsidRPr="00297F21">
        <w:rPr>
          <w:rFonts w:eastAsia="Times New Roman" w:cs="Calibri"/>
          <w:sz w:val="24"/>
          <w:szCs w:val="24"/>
        </w:rPr>
        <w:t>. nepažeisti trečiųjų asmenų teisių, o esant pažeidimui, atlyginti jiems padarytą žalą.</w:t>
      </w:r>
    </w:p>
    <w:p w14:paraId="547D48F1" w14:textId="77777777" w:rsidR="00746A82" w:rsidRPr="00BF081D" w:rsidRDefault="00B83DE6" w:rsidP="00706A87">
      <w:pPr>
        <w:spacing w:after="0" w:line="336" w:lineRule="auto"/>
        <w:ind w:firstLine="851"/>
        <w:jc w:val="both"/>
        <w:rPr>
          <w:rFonts w:eastAsia="Times New Roman" w:cs="Calibri"/>
          <w:sz w:val="24"/>
          <w:szCs w:val="24"/>
        </w:rPr>
      </w:pPr>
      <w:r w:rsidRPr="00BF081D">
        <w:rPr>
          <w:rFonts w:eastAsia="Times New Roman" w:cs="Calibri"/>
          <w:sz w:val="24"/>
          <w:szCs w:val="24"/>
        </w:rPr>
        <w:lastRenderedPageBreak/>
        <w:t>9.8. užtikrinti, kad visą Sutarties vykdymo laikotarpį bus laikomasi aplinkos apsaugos kriterijų (reikalavimų) – teikiant paslaugas, nebus teršiama aplinka ir nebus keliamas pavojus sveikatai, bus naudojami</w:t>
      </w:r>
      <w:r w:rsidR="0018212A" w:rsidRPr="00BF081D">
        <w:rPr>
          <w:rFonts w:eastAsia="Times New Roman" w:cs="Calibri"/>
          <w:sz w:val="24"/>
          <w:szCs w:val="24"/>
        </w:rPr>
        <w:t xml:space="preserve"> automobiliai</w:t>
      </w:r>
      <w:r w:rsidRPr="00BF081D">
        <w:rPr>
          <w:rFonts w:eastAsia="Times New Roman" w:cs="Calibri"/>
          <w:sz w:val="24"/>
          <w:szCs w:val="24"/>
        </w:rPr>
        <w:t>, turin</w:t>
      </w:r>
      <w:r w:rsidR="0018212A" w:rsidRPr="00BF081D">
        <w:rPr>
          <w:rFonts w:eastAsia="Times New Roman" w:cs="Calibri"/>
          <w:sz w:val="24"/>
          <w:szCs w:val="24"/>
        </w:rPr>
        <w:t>tys</w:t>
      </w:r>
      <w:r w:rsidRPr="00BF081D">
        <w:rPr>
          <w:rFonts w:eastAsia="Times New Roman" w:cs="Calibri"/>
          <w:sz w:val="24"/>
          <w:szCs w:val="24"/>
        </w:rPr>
        <w:t xml:space="preserve"> </w:t>
      </w:r>
      <w:r w:rsidR="0018212A" w:rsidRPr="00BF081D">
        <w:rPr>
          <w:rFonts w:eastAsia="Times New Roman" w:cs="Calibri"/>
          <w:sz w:val="24"/>
          <w:szCs w:val="24"/>
        </w:rPr>
        <w:t>ne mažesnį kaip „Euro 5“ (arba lygiavertį) teršalų išmetimo standartą, nustatytą 2007 m. birželio 20 d. Europos Parlamento ir Tarybos Reglamentu (EB) Nr. 715/2007 dėl variklinių transporto priemonių tipo patvirtinimo atsižvelgiant į išmetamųjų teršalų kiekį iš lengvųjų keleivinių ir komercinių transporto priemonių (Euro 5 ir Euro 6) ir dėl transporto priemonių remonto ir priežiūros informacijos prieigos (transporto priemonės su nulinės emisijos technologija arba varomos suslėgtomis gamtinėmis dujomis laikomos atitinkančio</w:t>
      </w:r>
      <w:r w:rsidR="0015778A">
        <w:rPr>
          <w:rFonts w:eastAsia="Times New Roman" w:cs="Calibri"/>
          <w:sz w:val="24"/>
          <w:szCs w:val="24"/>
        </w:rPr>
        <w:t>mi</w:t>
      </w:r>
      <w:r w:rsidR="0018212A" w:rsidRPr="00BF081D">
        <w:rPr>
          <w:rFonts w:eastAsia="Times New Roman" w:cs="Calibri"/>
          <w:sz w:val="24"/>
          <w:szCs w:val="24"/>
        </w:rPr>
        <w:t>s šį reikalavimą, t.</w:t>
      </w:r>
      <w:r w:rsidR="00BF081D">
        <w:rPr>
          <w:rFonts w:eastAsia="Times New Roman" w:cs="Calibri"/>
          <w:sz w:val="24"/>
          <w:szCs w:val="24"/>
        </w:rPr>
        <w:t xml:space="preserve"> </w:t>
      </w:r>
      <w:r w:rsidR="0018212A" w:rsidRPr="00BF081D">
        <w:rPr>
          <w:rFonts w:eastAsia="Times New Roman" w:cs="Calibri"/>
          <w:sz w:val="24"/>
          <w:szCs w:val="24"/>
        </w:rPr>
        <w:t xml:space="preserve">y. </w:t>
      </w:r>
      <w:r w:rsidR="00746A82" w:rsidRPr="00BF081D">
        <w:rPr>
          <w:rFonts w:eastAsia="Times New Roman" w:cs="Calibri"/>
          <w:sz w:val="24"/>
          <w:szCs w:val="24"/>
        </w:rPr>
        <w:t>naudojančios alternatyviuosius degalus, įskaitant degalus iš atsinaujinančių energijos išteklių, ir energijos šaltinius, kuriais transporto sektoriuje bent iš dalies galima pakeisti naftos degalus: elektros energija, vandenilio dujos, sintetiniai degalai ir parafininis kuras, suslėgtos ir suskystintos gamtinės dujos</w:t>
      </w:r>
      <w:r w:rsidR="0018212A" w:rsidRPr="00BF081D">
        <w:rPr>
          <w:rFonts w:eastAsia="Times New Roman" w:cs="Calibri"/>
          <w:sz w:val="24"/>
          <w:szCs w:val="24"/>
        </w:rPr>
        <w:t>).</w:t>
      </w:r>
    </w:p>
    <w:p w14:paraId="65643006" w14:textId="77777777" w:rsidR="00B83DE6" w:rsidRPr="00BF081D" w:rsidRDefault="00C83FF4" w:rsidP="00706A87">
      <w:pPr>
        <w:spacing w:after="0" w:line="336" w:lineRule="auto"/>
        <w:ind w:firstLine="851"/>
        <w:jc w:val="both"/>
        <w:rPr>
          <w:rFonts w:eastAsia="Times New Roman" w:cs="Calibri"/>
          <w:sz w:val="24"/>
          <w:szCs w:val="24"/>
        </w:rPr>
      </w:pPr>
      <w:r w:rsidRPr="00BF081D">
        <w:rPr>
          <w:rFonts w:eastAsia="Times New Roman" w:cs="Calibri"/>
          <w:sz w:val="24"/>
          <w:szCs w:val="24"/>
        </w:rPr>
        <w:t>Šiame punkte r</w:t>
      </w:r>
      <w:r w:rsidR="00B83DE6" w:rsidRPr="00BF081D">
        <w:rPr>
          <w:rFonts w:eastAsia="Times New Roman" w:cs="Calibri"/>
          <w:sz w:val="24"/>
          <w:szCs w:val="24"/>
        </w:rPr>
        <w:t xml:space="preserve">eikalavimai nustatyti vadovaujantis </w:t>
      </w:r>
      <w:r w:rsidR="00310ADD" w:rsidRPr="00BF081D">
        <w:rPr>
          <w:rFonts w:eastAsia="Times New Roman" w:cs="Calibri"/>
          <w:sz w:val="24"/>
          <w:szCs w:val="24"/>
        </w:rPr>
        <w:t xml:space="preserve">Aplinkos apsaugos kriterijų taikymo, vykdant žaliuosius pirkimus, tvarkos aprašo, patvirtinto </w:t>
      </w:r>
      <w:r w:rsidR="00B83DE6" w:rsidRPr="00BF081D">
        <w:rPr>
          <w:rFonts w:eastAsia="Times New Roman" w:cs="Calibri"/>
          <w:sz w:val="24"/>
          <w:szCs w:val="24"/>
        </w:rPr>
        <w:t>Lietuvos Respublikos aplinkos ministro 2011</w:t>
      </w:r>
      <w:r w:rsidR="0015778A">
        <w:rPr>
          <w:rFonts w:eastAsia="Times New Roman" w:cs="Calibri"/>
          <w:sz w:val="24"/>
          <w:szCs w:val="24"/>
        </w:rPr>
        <w:t> </w:t>
      </w:r>
      <w:r w:rsidR="00B83DE6" w:rsidRPr="00BF081D">
        <w:rPr>
          <w:rFonts w:eastAsia="Times New Roman" w:cs="Calibri"/>
          <w:sz w:val="24"/>
          <w:szCs w:val="24"/>
        </w:rPr>
        <w:t>m. birželio 28 d. įsakymu Nr. D1-508 „</w:t>
      </w:r>
      <w:r w:rsidR="00B83DE6" w:rsidRPr="00BF081D">
        <w:rPr>
          <w:rFonts w:eastAsia="Times New Roman" w:cs="Calibri"/>
          <w:bCs/>
          <w:sz w:val="24"/>
          <w:szCs w:val="24"/>
        </w:rPr>
        <w:t>Dėl Aplinkos apsaugos kriterijų taikymo, vykdant žaliuosius pirkimus, tvarkos aprašo patvirtinimo</w:t>
      </w:r>
      <w:r w:rsidR="00B83DE6" w:rsidRPr="00BF081D">
        <w:rPr>
          <w:rFonts w:eastAsia="Times New Roman" w:cs="Calibri"/>
          <w:sz w:val="24"/>
          <w:szCs w:val="24"/>
        </w:rPr>
        <w:t>“</w:t>
      </w:r>
      <w:r w:rsidR="00310ADD" w:rsidRPr="00BF081D">
        <w:rPr>
          <w:rFonts w:eastAsia="Times New Roman" w:cs="Calibri"/>
          <w:sz w:val="24"/>
          <w:szCs w:val="24"/>
        </w:rPr>
        <w:t>,</w:t>
      </w:r>
      <w:r w:rsidR="00B83DE6" w:rsidRPr="00BF081D">
        <w:rPr>
          <w:rFonts w:eastAsia="Times New Roman" w:cs="Calibri"/>
          <w:sz w:val="24"/>
          <w:szCs w:val="24"/>
        </w:rPr>
        <w:t xml:space="preserve"> 4.4.4.3 papunkčiu, užtikrinant, jog visą Sutarties vykdymo laikotarpį paslaugos bus teikiamos neteršiant aplinkos, todėl šis pirkimas laikomas žaliuoju pirkimu;</w:t>
      </w:r>
    </w:p>
    <w:p w14:paraId="4F93344A" w14:textId="756B4F22" w:rsidR="00143E4A" w:rsidRPr="00BF081D" w:rsidRDefault="00143E4A" w:rsidP="00706A87">
      <w:pPr>
        <w:spacing w:after="0" w:line="336" w:lineRule="auto"/>
        <w:ind w:firstLine="851"/>
        <w:jc w:val="both"/>
        <w:rPr>
          <w:rFonts w:eastAsia="Times New Roman" w:cs="Calibri"/>
          <w:sz w:val="24"/>
          <w:szCs w:val="24"/>
        </w:rPr>
      </w:pPr>
      <w:r w:rsidRPr="00BF081D">
        <w:rPr>
          <w:rFonts w:eastAsia="Times New Roman" w:cs="Calibri"/>
          <w:sz w:val="24"/>
          <w:szCs w:val="24"/>
        </w:rPr>
        <w:t>9.9. užtikrinti, jog visą Sutarties vykdymo laikotarpį paslaugos bus teikiamos naudojant transporto priemones, atiti</w:t>
      </w:r>
      <w:r w:rsidR="00D06E77">
        <w:rPr>
          <w:rFonts w:eastAsia="Times New Roman" w:cs="Calibri"/>
          <w:sz w:val="24"/>
          <w:szCs w:val="24"/>
        </w:rPr>
        <w:t xml:space="preserve">nkančias ne </w:t>
      </w:r>
      <w:r w:rsidR="00D06E77" w:rsidRPr="00B43BC0">
        <w:rPr>
          <w:rFonts w:eastAsia="Times New Roman" w:cs="Calibri"/>
          <w:sz w:val="24"/>
          <w:szCs w:val="24"/>
        </w:rPr>
        <w:t xml:space="preserve">mažesnį </w:t>
      </w:r>
      <w:r w:rsidR="00D06E77" w:rsidRPr="00B13159">
        <w:rPr>
          <w:rFonts w:eastAsia="Times New Roman" w:cs="Calibri"/>
          <w:sz w:val="24"/>
          <w:szCs w:val="24"/>
        </w:rPr>
        <w:t xml:space="preserve">kaip „Euro </w:t>
      </w:r>
      <w:r w:rsidR="00B43BC0" w:rsidRPr="00B13159">
        <w:rPr>
          <w:rFonts w:eastAsia="Times New Roman" w:cs="Calibri"/>
          <w:sz w:val="24"/>
          <w:szCs w:val="24"/>
        </w:rPr>
        <w:t>6</w:t>
      </w:r>
      <w:r w:rsidRPr="00B13159">
        <w:rPr>
          <w:rFonts w:eastAsia="Times New Roman" w:cs="Calibri"/>
          <w:sz w:val="24"/>
          <w:szCs w:val="24"/>
        </w:rPr>
        <w:t xml:space="preserve">“ </w:t>
      </w:r>
      <w:r w:rsidRPr="00B43BC0">
        <w:rPr>
          <w:rFonts w:eastAsia="Times New Roman" w:cs="Calibri"/>
          <w:sz w:val="24"/>
          <w:szCs w:val="24"/>
        </w:rPr>
        <w:t xml:space="preserve">teršalų </w:t>
      </w:r>
      <w:r w:rsidRPr="00BF081D">
        <w:rPr>
          <w:rFonts w:eastAsia="Times New Roman" w:cs="Calibri"/>
          <w:sz w:val="24"/>
          <w:szCs w:val="24"/>
        </w:rPr>
        <w:t>išmetimo standartą (arba lygiavertį), arba transporto priemonės turi naudoti alternatyvius degalus ar energijos šaltinius</w:t>
      </w:r>
      <w:r w:rsidR="00390CB3" w:rsidRPr="00BF081D">
        <w:rPr>
          <w:rFonts w:eastAsia="Times New Roman" w:cs="Calibri"/>
          <w:sz w:val="24"/>
          <w:szCs w:val="24"/>
        </w:rPr>
        <w:t>, kuriais transporto sektoriuje bent iš dalies galima pakeisti naftos degalus: elektros energija, vandenilio dujos, sintetiniai degalai ir parafininis kuras, suslėgtos ir suskystintos gamtinės dujos</w:t>
      </w:r>
      <w:r w:rsidR="00CA6486" w:rsidRPr="00BF081D">
        <w:rPr>
          <w:rFonts w:cs="Calibri"/>
        </w:rPr>
        <w:t xml:space="preserve"> </w:t>
      </w:r>
      <w:r w:rsidR="00CA6486" w:rsidRPr="00BF081D">
        <w:rPr>
          <w:rFonts w:eastAsia="Times New Roman" w:cs="Calibri"/>
          <w:sz w:val="24"/>
          <w:szCs w:val="24"/>
        </w:rPr>
        <w:t>[taikoma, jei Paslaugų teikėjas pasiūlymų vertinimo metu gavo balų už kokybinius reikalavimus pagal konkurso sąlygų</w:t>
      </w:r>
      <w:r w:rsidR="0062413A" w:rsidRPr="00BF081D">
        <w:rPr>
          <w:rFonts w:eastAsia="Times New Roman" w:cs="Calibri"/>
          <w:sz w:val="24"/>
          <w:szCs w:val="24"/>
        </w:rPr>
        <w:t xml:space="preserve"> 1.</w:t>
      </w:r>
      <w:r w:rsidR="00B43BC0">
        <w:rPr>
          <w:rFonts w:eastAsia="Times New Roman" w:cs="Calibri"/>
          <w:sz w:val="24"/>
          <w:szCs w:val="24"/>
        </w:rPr>
        <w:t>6</w:t>
      </w:r>
      <w:r w:rsidR="0062413A" w:rsidRPr="00BF081D">
        <w:rPr>
          <w:rFonts w:eastAsia="Times New Roman" w:cs="Calibri"/>
          <w:sz w:val="24"/>
          <w:szCs w:val="24"/>
        </w:rPr>
        <w:t>.4</w:t>
      </w:r>
      <w:r w:rsidR="00CA6486" w:rsidRPr="00BF081D">
        <w:rPr>
          <w:rFonts w:eastAsia="Times New Roman" w:cs="Calibri"/>
          <w:sz w:val="24"/>
          <w:szCs w:val="24"/>
        </w:rPr>
        <w:t xml:space="preserve"> papunktį]</w:t>
      </w:r>
      <w:r w:rsidR="006E378D">
        <w:rPr>
          <w:rFonts w:eastAsia="Times New Roman" w:cs="Calibri"/>
          <w:sz w:val="24"/>
          <w:szCs w:val="24"/>
        </w:rPr>
        <w:t>, išskyrus atvejus, kai tokia transporto priemonė negali būti naudojama dėl laikino jos gedimo ir Paslaugų teikėjas pateikia tai patvirtinančius dokumentus</w:t>
      </w:r>
      <w:r w:rsidR="00404401">
        <w:rPr>
          <w:rFonts w:eastAsia="Times New Roman" w:cs="Calibri"/>
          <w:sz w:val="24"/>
          <w:szCs w:val="24"/>
        </w:rPr>
        <w:t>;</w:t>
      </w:r>
    </w:p>
    <w:p w14:paraId="5D49DA1D" w14:textId="77777777" w:rsidR="00CD0AD0" w:rsidRPr="00BF081D" w:rsidRDefault="00CD0AD0" w:rsidP="00706A87">
      <w:pPr>
        <w:spacing w:after="0" w:line="336" w:lineRule="auto"/>
        <w:ind w:firstLine="851"/>
        <w:jc w:val="both"/>
        <w:rPr>
          <w:rFonts w:cs="Calibri"/>
          <w:sz w:val="24"/>
          <w:szCs w:val="24"/>
        </w:rPr>
      </w:pPr>
      <w:r w:rsidRPr="00BF081D">
        <w:rPr>
          <w:rFonts w:cs="Calibri"/>
          <w:sz w:val="24"/>
          <w:szCs w:val="24"/>
        </w:rPr>
        <w:t xml:space="preserve">9.10. </w:t>
      </w:r>
      <w:r w:rsidR="00B27481" w:rsidRPr="00BF081D">
        <w:rPr>
          <w:rFonts w:cs="Calibri"/>
          <w:sz w:val="24"/>
          <w:szCs w:val="24"/>
        </w:rPr>
        <w:t>k</w:t>
      </w:r>
      <w:r w:rsidRPr="00BF081D">
        <w:rPr>
          <w:rFonts w:cs="Calibri"/>
          <w:sz w:val="24"/>
          <w:szCs w:val="24"/>
        </w:rPr>
        <w:t>artu su paslaugų perdavimo ir priėmimo aktu pateikti Paslaugų gavėjui ataskaitą ir dokumentus, patvirtinančius</w:t>
      </w:r>
      <w:r w:rsidR="00540AC8" w:rsidRPr="00BF081D">
        <w:rPr>
          <w:rFonts w:cs="Calibri"/>
          <w:sz w:val="24"/>
          <w:szCs w:val="24"/>
        </w:rPr>
        <w:t xml:space="preserve"> </w:t>
      </w:r>
      <w:r w:rsidRPr="00BF081D">
        <w:rPr>
          <w:rFonts w:cs="Calibri"/>
          <w:sz w:val="24"/>
          <w:szCs w:val="24"/>
        </w:rPr>
        <w:t>Sutarties 9.8 ir 9.9 (jei taikoma) papunkčiuose nustatytų reikalavimų vykdymą: transporto priemonių, kurios naudojamos paslaugai teikti, gamintojų technini</w:t>
      </w:r>
      <w:r w:rsidR="008212D6" w:rsidRPr="00BF081D">
        <w:rPr>
          <w:rFonts w:cs="Calibri"/>
          <w:sz w:val="24"/>
          <w:szCs w:val="24"/>
        </w:rPr>
        <w:t>us</w:t>
      </w:r>
      <w:r w:rsidRPr="00BF081D">
        <w:rPr>
          <w:rFonts w:cs="Calibri"/>
          <w:sz w:val="24"/>
          <w:szCs w:val="24"/>
        </w:rPr>
        <w:t xml:space="preserve"> dokument</w:t>
      </w:r>
      <w:r w:rsidR="008212D6" w:rsidRPr="00BF081D">
        <w:rPr>
          <w:rFonts w:cs="Calibri"/>
          <w:sz w:val="24"/>
          <w:szCs w:val="24"/>
        </w:rPr>
        <w:t>us</w:t>
      </w:r>
      <w:r w:rsidRPr="00BF081D">
        <w:rPr>
          <w:rFonts w:cs="Calibri"/>
          <w:sz w:val="24"/>
          <w:szCs w:val="24"/>
        </w:rPr>
        <w:t xml:space="preserve"> arba transporto priemonės savininko rašytin</w:t>
      </w:r>
      <w:r w:rsidR="008212D6" w:rsidRPr="00BF081D">
        <w:rPr>
          <w:rFonts w:cs="Calibri"/>
          <w:sz w:val="24"/>
          <w:szCs w:val="24"/>
        </w:rPr>
        <w:t>į</w:t>
      </w:r>
      <w:r w:rsidRPr="00BF081D">
        <w:rPr>
          <w:rFonts w:cs="Calibri"/>
          <w:sz w:val="24"/>
          <w:szCs w:val="24"/>
        </w:rPr>
        <w:t xml:space="preserve"> patvirtinim</w:t>
      </w:r>
      <w:r w:rsidR="008212D6" w:rsidRPr="00BF081D">
        <w:rPr>
          <w:rFonts w:cs="Calibri"/>
          <w:sz w:val="24"/>
          <w:szCs w:val="24"/>
        </w:rPr>
        <w:t>ą</w:t>
      </w:r>
      <w:r w:rsidR="00B27481" w:rsidRPr="00BF081D">
        <w:rPr>
          <w:rFonts w:cs="Calibri"/>
          <w:sz w:val="24"/>
          <w:szCs w:val="24"/>
        </w:rPr>
        <w:t xml:space="preserve"> </w:t>
      </w:r>
      <w:r w:rsidRPr="00BF081D">
        <w:rPr>
          <w:rFonts w:cs="Calibri"/>
          <w:sz w:val="24"/>
          <w:szCs w:val="24"/>
        </w:rPr>
        <w:t>/</w:t>
      </w:r>
      <w:r w:rsidR="00B27481" w:rsidRPr="00BF081D">
        <w:rPr>
          <w:rFonts w:cs="Calibri"/>
          <w:sz w:val="24"/>
          <w:szCs w:val="24"/>
        </w:rPr>
        <w:t xml:space="preserve"> </w:t>
      </w:r>
      <w:r w:rsidRPr="00BF081D">
        <w:rPr>
          <w:rFonts w:cs="Calibri"/>
          <w:sz w:val="24"/>
          <w:szCs w:val="24"/>
        </w:rPr>
        <w:t>deklaracij</w:t>
      </w:r>
      <w:r w:rsidR="008212D6" w:rsidRPr="00BF081D">
        <w:rPr>
          <w:rFonts w:cs="Calibri"/>
          <w:sz w:val="24"/>
          <w:szCs w:val="24"/>
        </w:rPr>
        <w:t>ą</w:t>
      </w:r>
      <w:r w:rsidRPr="00BF081D">
        <w:rPr>
          <w:rFonts w:cs="Calibri"/>
          <w:sz w:val="24"/>
          <w:szCs w:val="24"/>
        </w:rPr>
        <w:t xml:space="preserve"> (pateikiant objektyvius </w:t>
      </w:r>
      <w:proofErr w:type="spellStart"/>
      <w:r w:rsidRPr="00BF081D">
        <w:rPr>
          <w:rFonts w:cs="Calibri"/>
          <w:sz w:val="24"/>
          <w:szCs w:val="24"/>
        </w:rPr>
        <w:t>įrodymus</w:t>
      </w:r>
      <w:proofErr w:type="spellEnd"/>
      <w:r w:rsidRPr="00BF081D">
        <w:rPr>
          <w:rFonts w:cs="Calibri"/>
          <w:sz w:val="24"/>
          <w:szCs w:val="24"/>
        </w:rPr>
        <w:t>), ar kit</w:t>
      </w:r>
      <w:r w:rsidR="008212D6" w:rsidRPr="00BF081D">
        <w:rPr>
          <w:rFonts w:cs="Calibri"/>
          <w:sz w:val="24"/>
          <w:szCs w:val="24"/>
        </w:rPr>
        <w:t>us</w:t>
      </w:r>
      <w:r w:rsidRPr="00BF081D">
        <w:rPr>
          <w:rFonts w:cs="Calibri"/>
          <w:sz w:val="24"/>
          <w:szCs w:val="24"/>
        </w:rPr>
        <w:t xml:space="preserve"> lygiaverči</w:t>
      </w:r>
      <w:r w:rsidR="008212D6" w:rsidRPr="00BF081D">
        <w:rPr>
          <w:rFonts w:cs="Calibri"/>
          <w:sz w:val="24"/>
          <w:szCs w:val="24"/>
        </w:rPr>
        <w:t>us</w:t>
      </w:r>
      <w:r w:rsidRPr="00BF081D">
        <w:rPr>
          <w:rFonts w:cs="Calibri"/>
          <w:sz w:val="24"/>
          <w:szCs w:val="24"/>
        </w:rPr>
        <w:t xml:space="preserve"> </w:t>
      </w:r>
      <w:proofErr w:type="spellStart"/>
      <w:r w:rsidRPr="00BF081D">
        <w:rPr>
          <w:rFonts w:cs="Calibri"/>
          <w:sz w:val="24"/>
          <w:szCs w:val="24"/>
        </w:rPr>
        <w:t>įrodym</w:t>
      </w:r>
      <w:r w:rsidR="008212D6" w:rsidRPr="00BF081D">
        <w:rPr>
          <w:rFonts w:cs="Calibri"/>
          <w:sz w:val="24"/>
          <w:szCs w:val="24"/>
        </w:rPr>
        <w:t>us</w:t>
      </w:r>
      <w:proofErr w:type="spellEnd"/>
      <w:r w:rsidRPr="00BF081D">
        <w:rPr>
          <w:rFonts w:cs="Calibri"/>
          <w:sz w:val="24"/>
          <w:szCs w:val="24"/>
        </w:rPr>
        <w:t>, patvirtinan</w:t>
      </w:r>
      <w:r w:rsidR="008212D6" w:rsidRPr="00BF081D">
        <w:rPr>
          <w:rFonts w:cs="Calibri"/>
          <w:sz w:val="24"/>
          <w:szCs w:val="24"/>
        </w:rPr>
        <w:t>čiu</w:t>
      </w:r>
      <w:r w:rsidRPr="00BF081D">
        <w:rPr>
          <w:rFonts w:cs="Calibri"/>
          <w:sz w:val="24"/>
          <w:szCs w:val="24"/>
        </w:rPr>
        <w:t>s</w:t>
      </w:r>
      <w:r w:rsidR="00B27481" w:rsidRPr="00BF081D">
        <w:rPr>
          <w:rFonts w:cs="Calibri"/>
          <w:sz w:val="24"/>
          <w:szCs w:val="24"/>
        </w:rPr>
        <w:t>,</w:t>
      </w:r>
      <w:r w:rsidRPr="00BF081D">
        <w:rPr>
          <w:rFonts w:cs="Calibri"/>
          <w:sz w:val="24"/>
          <w:szCs w:val="24"/>
        </w:rPr>
        <w:t xml:space="preserve"> jog transporto priemonės atitinka ne mažesnį nei 9.8 ir 9.9 (jei taikoma) papunkčiuose nustatytą</w:t>
      </w:r>
      <w:r w:rsidR="00540AC8" w:rsidRPr="00BF081D">
        <w:rPr>
          <w:rFonts w:cs="Calibri"/>
          <w:sz w:val="24"/>
          <w:szCs w:val="24"/>
        </w:rPr>
        <w:t xml:space="preserve"> </w:t>
      </w:r>
      <w:r w:rsidRPr="00BF081D">
        <w:rPr>
          <w:rFonts w:cs="Calibri"/>
          <w:sz w:val="24"/>
          <w:szCs w:val="24"/>
        </w:rPr>
        <w:t xml:space="preserve">teršalų išmetimo standartą (arba lygiavertį) arba naudoja alternatyvius degalus ar energijos šaltinius, o taip pat transporto priemonės nuosavybę patvirtinančius dokumentus ar kitą teisinį pagrindą naudotis transporto </w:t>
      </w:r>
      <w:r w:rsidRPr="00BF081D">
        <w:rPr>
          <w:rFonts w:cs="Calibri"/>
          <w:sz w:val="24"/>
          <w:szCs w:val="24"/>
        </w:rPr>
        <w:lastRenderedPageBreak/>
        <w:t>priemonėmis patvirtinančius dokumentus (nuomos, panaudos, preliminarių sutarčių ar kiti nuomos, panaudos galimybes patvirtinantys dokumentai).</w:t>
      </w:r>
    </w:p>
    <w:p w14:paraId="75418591" w14:textId="77777777" w:rsidR="00B200EE" w:rsidRDefault="00CD0AD0" w:rsidP="00706A87">
      <w:pPr>
        <w:spacing w:after="0" w:line="336" w:lineRule="auto"/>
        <w:ind w:firstLine="851"/>
        <w:jc w:val="both"/>
        <w:rPr>
          <w:rFonts w:cs="Calibri"/>
          <w:sz w:val="24"/>
          <w:szCs w:val="24"/>
        </w:rPr>
      </w:pPr>
      <w:r w:rsidRPr="00BF081D">
        <w:rPr>
          <w:rFonts w:cs="Calibri"/>
          <w:sz w:val="24"/>
          <w:szCs w:val="24"/>
        </w:rPr>
        <w:t>Nepateik</w:t>
      </w:r>
      <w:r w:rsidR="00B27481" w:rsidRPr="00BF081D">
        <w:rPr>
          <w:rFonts w:cs="Calibri"/>
          <w:sz w:val="24"/>
          <w:szCs w:val="24"/>
        </w:rPr>
        <w:t>ę</w:t>
      </w:r>
      <w:r w:rsidR="00540AC8" w:rsidRPr="00BF081D">
        <w:rPr>
          <w:rFonts w:cs="Calibri"/>
          <w:sz w:val="24"/>
          <w:szCs w:val="24"/>
        </w:rPr>
        <w:t xml:space="preserve">s Paslaugų gavėjui </w:t>
      </w:r>
      <w:r w:rsidRPr="00BF081D">
        <w:rPr>
          <w:rFonts w:cs="Calibri"/>
          <w:sz w:val="24"/>
          <w:szCs w:val="24"/>
        </w:rPr>
        <w:t>dokumentų, patvirtinančių Sutarties 9.8 ir 9.9 (jei taikoma) papunkčiuose nurodytų įsipareigojimų laikymąsi, ar nevykd</w:t>
      </w:r>
      <w:r w:rsidR="00B27481" w:rsidRPr="00BF081D">
        <w:rPr>
          <w:rFonts w:cs="Calibri"/>
          <w:sz w:val="24"/>
          <w:szCs w:val="24"/>
        </w:rPr>
        <w:t>ydamas</w:t>
      </w:r>
      <w:r w:rsidRPr="00BF081D">
        <w:rPr>
          <w:rFonts w:cs="Calibri"/>
          <w:sz w:val="24"/>
          <w:szCs w:val="24"/>
        </w:rPr>
        <w:t xml:space="preserve"> šiuose papunkčiuose nustatytų įsipareigojimų, Paslaugų teikėjas moka Paslaugų gavėjui </w:t>
      </w:r>
      <w:r w:rsidR="00B27481" w:rsidRPr="00BF081D">
        <w:rPr>
          <w:rFonts w:cs="Calibri"/>
          <w:sz w:val="24"/>
          <w:szCs w:val="24"/>
        </w:rPr>
        <w:t xml:space="preserve">Sutarties </w:t>
      </w:r>
      <w:r w:rsidRPr="00BF081D">
        <w:rPr>
          <w:rFonts w:cs="Calibri"/>
          <w:sz w:val="24"/>
          <w:szCs w:val="24"/>
        </w:rPr>
        <w:t xml:space="preserve">14 punkte nurodytą baudą už kiekvieną pažeidimo atvejį. </w:t>
      </w:r>
    </w:p>
    <w:p w14:paraId="6DADEF41" w14:textId="77777777" w:rsidR="00365790" w:rsidRDefault="00365790" w:rsidP="00706A87">
      <w:pPr>
        <w:spacing w:after="0" w:line="336" w:lineRule="auto"/>
        <w:ind w:firstLine="851"/>
        <w:jc w:val="both"/>
        <w:rPr>
          <w:rFonts w:cs="Calibri"/>
          <w:sz w:val="24"/>
          <w:szCs w:val="24"/>
        </w:rPr>
      </w:pPr>
      <w:r>
        <w:rPr>
          <w:rFonts w:cs="Calibri"/>
          <w:sz w:val="24"/>
          <w:szCs w:val="24"/>
        </w:rPr>
        <w:t>9.11.</w:t>
      </w:r>
      <w:r w:rsidRPr="00365790">
        <w:t xml:space="preserve"> </w:t>
      </w:r>
      <w:r w:rsidRPr="00365790">
        <w:rPr>
          <w:rFonts w:cs="Calibri"/>
          <w:sz w:val="24"/>
          <w:szCs w:val="24"/>
        </w:rPr>
        <w:t>Už paslaugas, kurias Paslaugų teikėjas suteikia savavališkai nukrypdamas nuo Sutarties, neatlyginama.</w:t>
      </w:r>
    </w:p>
    <w:p w14:paraId="44C079E3" w14:textId="77777777" w:rsidR="00B83DE6" w:rsidRPr="00BF081D" w:rsidRDefault="00B83DE6" w:rsidP="00706A87">
      <w:pPr>
        <w:spacing w:after="0" w:line="336" w:lineRule="auto"/>
        <w:ind w:firstLine="851"/>
        <w:jc w:val="both"/>
        <w:rPr>
          <w:rFonts w:eastAsia="Times New Roman" w:cs="Calibri"/>
          <w:sz w:val="24"/>
          <w:szCs w:val="24"/>
        </w:rPr>
      </w:pPr>
      <w:r w:rsidRPr="00BF081D">
        <w:rPr>
          <w:rFonts w:eastAsia="Times New Roman" w:cs="Calibri"/>
          <w:sz w:val="24"/>
          <w:szCs w:val="24"/>
        </w:rPr>
        <w:t>10. Paslaugų gavėjas įsipareigoja:</w:t>
      </w:r>
    </w:p>
    <w:p w14:paraId="2710DB40" w14:textId="77777777" w:rsidR="00B83DE6" w:rsidRPr="00BF081D" w:rsidRDefault="00B83DE6" w:rsidP="00706A87">
      <w:pPr>
        <w:spacing w:after="0" w:line="336" w:lineRule="auto"/>
        <w:ind w:firstLine="851"/>
        <w:jc w:val="both"/>
        <w:rPr>
          <w:rFonts w:eastAsia="Times New Roman" w:cs="Calibri"/>
          <w:sz w:val="24"/>
          <w:szCs w:val="24"/>
        </w:rPr>
      </w:pPr>
      <w:r w:rsidRPr="00BF081D">
        <w:rPr>
          <w:rFonts w:eastAsia="Times New Roman" w:cs="Calibri"/>
          <w:sz w:val="24"/>
          <w:szCs w:val="24"/>
        </w:rPr>
        <w:t>10.1. pateikti Paslaugų teikėjui visą informaciją apie numatomų suteikti paslaugų vietą, laiką ir sudaryti sąlygas Paslaugų teikėjui pradėti teikti paslaugas nurodytais terminais;</w:t>
      </w:r>
    </w:p>
    <w:p w14:paraId="4CB7DB4C" w14:textId="77777777" w:rsidR="00B83DE6" w:rsidRPr="00BF081D" w:rsidRDefault="00FD76F9" w:rsidP="00706A87">
      <w:pPr>
        <w:spacing w:after="0" w:line="336" w:lineRule="auto"/>
        <w:ind w:firstLine="851"/>
        <w:jc w:val="both"/>
        <w:rPr>
          <w:rFonts w:eastAsia="Times New Roman" w:cs="Calibri"/>
          <w:sz w:val="24"/>
          <w:szCs w:val="24"/>
        </w:rPr>
      </w:pPr>
      <w:r w:rsidRPr="00BF081D">
        <w:rPr>
          <w:rFonts w:eastAsia="Times New Roman" w:cs="Calibri"/>
          <w:sz w:val="24"/>
          <w:szCs w:val="24"/>
        </w:rPr>
        <w:t>10.</w:t>
      </w:r>
      <w:r w:rsidR="00365790">
        <w:rPr>
          <w:rFonts w:eastAsia="Times New Roman" w:cs="Calibri"/>
          <w:sz w:val="24"/>
          <w:szCs w:val="24"/>
        </w:rPr>
        <w:t>2</w:t>
      </w:r>
      <w:r w:rsidRPr="00BF081D">
        <w:rPr>
          <w:rFonts w:eastAsia="Times New Roman" w:cs="Calibri"/>
          <w:sz w:val="24"/>
          <w:szCs w:val="24"/>
        </w:rPr>
        <w:t xml:space="preserve">. </w:t>
      </w:r>
      <w:r w:rsidR="00B83DE6" w:rsidRPr="00BF081D">
        <w:rPr>
          <w:rFonts w:eastAsia="Times New Roman" w:cs="Calibri"/>
          <w:sz w:val="24"/>
          <w:szCs w:val="24"/>
        </w:rPr>
        <w:t>pagal paslaugų perdavimo ir priėmimo aktą priimti Paslaugų teikėjo tinkamai suteiktas paslaugas;</w:t>
      </w:r>
    </w:p>
    <w:p w14:paraId="4464E387" w14:textId="77777777" w:rsidR="00AA658F" w:rsidRPr="00BF081D" w:rsidRDefault="00B83DE6" w:rsidP="00706A87">
      <w:pPr>
        <w:pStyle w:val="BodyText11"/>
        <w:spacing w:line="336" w:lineRule="auto"/>
        <w:ind w:firstLine="851"/>
        <w:rPr>
          <w:rFonts w:ascii="Calibri" w:hAnsi="Calibri" w:cs="Calibri"/>
          <w:sz w:val="24"/>
          <w:szCs w:val="24"/>
          <w:lang w:val="lt-LT" w:eastAsia="en-US"/>
        </w:rPr>
      </w:pPr>
      <w:r w:rsidRPr="00BF081D">
        <w:rPr>
          <w:rFonts w:ascii="Calibri" w:hAnsi="Calibri" w:cs="Calibri"/>
          <w:sz w:val="24"/>
          <w:szCs w:val="24"/>
          <w:lang w:val="lt-LT" w:eastAsia="en-US"/>
        </w:rPr>
        <w:t>10.</w:t>
      </w:r>
      <w:r w:rsidR="00365790">
        <w:rPr>
          <w:rFonts w:ascii="Calibri" w:hAnsi="Calibri" w:cs="Calibri"/>
          <w:sz w:val="24"/>
          <w:szCs w:val="24"/>
          <w:lang w:val="lt-LT" w:eastAsia="en-US"/>
        </w:rPr>
        <w:t>3</w:t>
      </w:r>
      <w:r w:rsidRPr="00BF081D">
        <w:rPr>
          <w:rFonts w:ascii="Calibri" w:hAnsi="Calibri" w:cs="Calibri"/>
          <w:sz w:val="24"/>
          <w:szCs w:val="24"/>
          <w:lang w:val="lt-LT" w:eastAsia="en-US"/>
        </w:rPr>
        <w:t>. sumokėti Paslaugų teikėjui už tinkamai suteiktas paslaugas Sutarties II skyriuje nustatyta tvarka ir terminu.</w:t>
      </w:r>
    </w:p>
    <w:p w14:paraId="6D79819D" w14:textId="77777777" w:rsidR="007F25B0" w:rsidRPr="00BF081D" w:rsidRDefault="007F25B0" w:rsidP="00706A87">
      <w:pPr>
        <w:pStyle w:val="BodyText11"/>
        <w:spacing w:line="336" w:lineRule="auto"/>
        <w:ind w:firstLine="851"/>
        <w:rPr>
          <w:rFonts w:ascii="Calibri" w:hAnsi="Calibri" w:cs="Calibri"/>
          <w:sz w:val="24"/>
          <w:szCs w:val="24"/>
          <w:lang w:val="lt-LT" w:eastAsia="en-US"/>
        </w:rPr>
      </w:pPr>
    </w:p>
    <w:p w14:paraId="696E607D" w14:textId="77777777" w:rsidR="00BE34DF" w:rsidRPr="00BF081D" w:rsidRDefault="00126F70" w:rsidP="00706A87">
      <w:pPr>
        <w:spacing w:after="0" w:line="336" w:lineRule="auto"/>
        <w:jc w:val="center"/>
        <w:outlineLvl w:val="0"/>
        <w:rPr>
          <w:rFonts w:cs="Calibri"/>
          <w:b/>
          <w:sz w:val="24"/>
          <w:szCs w:val="24"/>
        </w:rPr>
      </w:pPr>
      <w:r w:rsidRPr="00BF081D">
        <w:rPr>
          <w:rFonts w:cs="Calibri"/>
          <w:b/>
          <w:sz w:val="24"/>
          <w:szCs w:val="24"/>
        </w:rPr>
        <w:t xml:space="preserve">IV </w:t>
      </w:r>
      <w:r w:rsidR="00BE34DF" w:rsidRPr="00BF081D">
        <w:rPr>
          <w:rFonts w:cs="Calibri"/>
          <w:b/>
          <w:sz w:val="24"/>
          <w:szCs w:val="24"/>
        </w:rPr>
        <w:t>SKYRIUS</w:t>
      </w:r>
    </w:p>
    <w:p w14:paraId="4A78905F" w14:textId="77777777" w:rsidR="00BE34DF" w:rsidRPr="00BF081D" w:rsidRDefault="00BE34DF" w:rsidP="00706A87">
      <w:pPr>
        <w:spacing w:after="0" w:line="336" w:lineRule="auto"/>
        <w:jc w:val="center"/>
        <w:outlineLvl w:val="0"/>
        <w:rPr>
          <w:rFonts w:cs="Calibri"/>
          <w:b/>
          <w:sz w:val="24"/>
          <w:szCs w:val="24"/>
        </w:rPr>
      </w:pPr>
      <w:r w:rsidRPr="00BF081D">
        <w:rPr>
          <w:rFonts w:cs="Calibri"/>
          <w:b/>
          <w:sz w:val="24"/>
          <w:szCs w:val="24"/>
        </w:rPr>
        <w:t>ŠALIŲ ATSAKOMYBĖ</w:t>
      </w:r>
      <w:r w:rsidR="00EB3AFD" w:rsidRPr="00BF081D">
        <w:rPr>
          <w:rFonts w:cs="Calibri"/>
          <w:b/>
          <w:sz w:val="24"/>
          <w:szCs w:val="24"/>
        </w:rPr>
        <w:t xml:space="preserve"> IR TEISĖS</w:t>
      </w:r>
    </w:p>
    <w:p w14:paraId="0E477B1C" w14:textId="77777777" w:rsidR="00CC7252" w:rsidRPr="00BF081D" w:rsidRDefault="00CC7252" w:rsidP="00706A87">
      <w:pPr>
        <w:spacing w:after="0" w:line="336" w:lineRule="auto"/>
        <w:ind w:firstLine="851"/>
        <w:jc w:val="both"/>
        <w:rPr>
          <w:rFonts w:cs="Calibri"/>
          <w:sz w:val="24"/>
          <w:szCs w:val="24"/>
        </w:rPr>
      </w:pPr>
    </w:p>
    <w:p w14:paraId="674A988B" w14:textId="77777777" w:rsidR="00CB01DD" w:rsidRPr="00BF081D" w:rsidRDefault="007A77FF" w:rsidP="00706A87">
      <w:pPr>
        <w:spacing w:after="0" w:line="336" w:lineRule="auto"/>
        <w:ind w:firstLine="851"/>
        <w:jc w:val="both"/>
        <w:rPr>
          <w:rFonts w:cs="Calibri"/>
          <w:sz w:val="24"/>
          <w:szCs w:val="24"/>
        </w:rPr>
      </w:pPr>
      <w:r w:rsidRPr="00BF081D">
        <w:rPr>
          <w:rFonts w:cs="Calibri"/>
          <w:sz w:val="24"/>
          <w:szCs w:val="24"/>
        </w:rPr>
        <w:t>11</w:t>
      </w:r>
      <w:r w:rsidR="00B57AA1" w:rsidRPr="00BF081D">
        <w:rPr>
          <w:rFonts w:cs="Calibri"/>
          <w:sz w:val="24"/>
          <w:szCs w:val="24"/>
        </w:rPr>
        <w:t xml:space="preserve">. Šalių atsakomybė yra nustatoma pagal galiojančius Lietuvos Respublikos teisės aktus ir Sutartį. </w:t>
      </w:r>
      <w:r w:rsidR="00BB7946" w:rsidRPr="00BF081D">
        <w:rPr>
          <w:rFonts w:cs="Calibri"/>
          <w:sz w:val="24"/>
          <w:szCs w:val="24"/>
        </w:rPr>
        <w:t xml:space="preserve">Šalys įsipareigoja tinkamai vykdyti savo įsipareigojimus, prisiimtus Sutartimi, ir susilaikyti nuo bet kokių veiksmų, kuriais galėtų padaryti žalos viena kitai ar apsunkintų kitos </w:t>
      </w:r>
      <w:r w:rsidR="0033760D" w:rsidRPr="00BF081D">
        <w:rPr>
          <w:rFonts w:cs="Calibri"/>
          <w:sz w:val="24"/>
          <w:szCs w:val="24"/>
        </w:rPr>
        <w:t>Š</w:t>
      </w:r>
      <w:r w:rsidR="00BB7946" w:rsidRPr="00BF081D">
        <w:rPr>
          <w:rFonts w:cs="Calibri"/>
          <w:sz w:val="24"/>
          <w:szCs w:val="24"/>
        </w:rPr>
        <w:t>alies prisiimtų įsipareigojimų įvykdymą.</w:t>
      </w:r>
      <w:r w:rsidR="00FF68E2" w:rsidRPr="00BF081D">
        <w:rPr>
          <w:rFonts w:cs="Calibri"/>
          <w:sz w:val="24"/>
          <w:szCs w:val="24"/>
        </w:rPr>
        <w:t xml:space="preserve"> </w:t>
      </w:r>
    </w:p>
    <w:p w14:paraId="33CAEF41" w14:textId="77777777" w:rsidR="008635AD" w:rsidRPr="00BF081D" w:rsidRDefault="007A77FF" w:rsidP="00706A87">
      <w:pPr>
        <w:spacing w:after="0" w:line="336" w:lineRule="auto"/>
        <w:ind w:firstLine="851"/>
        <w:jc w:val="both"/>
        <w:rPr>
          <w:rFonts w:cs="Calibri"/>
          <w:sz w:val="24"/>
          <w:szCs w:val="24"/>
        </w:rPr>
      </w:pPr>
      <w:r w:rsidRPr="00BF081D">
        <w:rPr>
          <w:rFonts w:cs="Calibri"/>
          <w:sz w:val="24"/>
          <w:szCs w:val="24"/>
        </w:rPr>
        <w:t>1</w:t>
      </w:r>
      <w:r w:rsidR="00365790">
        <w:rPr>
          <w:rFonts w:cs="Calibri"/>
          <w:sz w:val="24"/>
          <w:szCs w:val="24"/>
        </w:rPr>
        <w:t>2</w:t>
      </w:r>
      <w:r w:rsidR="007117A1" w:rsidRPr="00BF081D">
        <w:rPr>
          <w:rFonts w:cs="Calibri"/>
          <w:sz w:val="24"/>
          <w:szCs w:val="24"/>
        </w:rPr>
        <w:t>. Jeigu Paslaugų teikėjo teikiamos paslau</w:t>
      </w:r>
      <w:r w:rsidR="00033E8D" w:rsidRPr="00BF081D">
        <w:rPr>
          <w:rFonts w:cs="Calibri"/>
          <w:sz w:val="24"/>
          <w:szCs w:val="24"/>
        </w:rPr>
        <w:t xml:space="preserve">gos neatitinka </w:t>
      </w:r>
      <w:r w:rsidR="00671F65" w:rsidRPr="00BF081D">
        <w:rPr>
          <w:rFonts w:cs="Calibri"/>
          <w:sz w:val="24"/>
          <w:szCs w:val="24"/>
        </w:rPr>
        <w:t xml:space="preserve">Sutartyje ir </w:t>
      </w:r>
      <w:r w:rsidR="002F38C0" w:rsidRPr="00BF081D">
        <w:rPr>
          <w:rFonts w:cs="Calibri"/>
          <w:sz w:val="24"/>
          <w:szCs w:val="24"/>
        </w:rPr>
        <w:t xml:space="preserve">jos </w:t>
      </w:r>
      <w:r w:rsidR="00D943BA" w:rsidRPr="00BF081D">
        <w:rPr>
          <w:rFonts w:cs="Calibri"/>
          <w:sz w:val="24"/>
          <w:szCs w:val="24"/>
        </w:rPr>
        <w:t xml:space="preserve">1 </w:t>
      </w:r>
      <w:r w:rsidR="00033E8D" w:rsidRPr="00BF081D">
        <w:rPr>
          <w:rFonts w:cs="Calibri"/>
          <w:sz w:val="24"/>
          <w:szCs w:val="24"/>
        </w:rPr>
        <w:t>priede</w:t>
      </w:r>
      <w:r w:rsidR="00BC5DF2" w:rsidRPr="00BF081D">
        <w:rPr>
          <w:rFonts w:cs="Calibri"/>
          <w:sz w:val="24"/>
          <w:szCs w:val="24"/>
        </w:rPr>
        <w:t xml:space="preserve"> nurodytų reikalavimų ir Paslaugų teikėjas nepašalina </w:t>
      </w:r>
      <w:r w:rsidR="00031D98" w:rsidRPr="00BF081D">
        <w:rPr>
          <w:rFonts w:cs="Calibri"/>
          <w:sz w:val="24"/>
          <w:szCs w:val="24"/>
        </w:rPr>
        <w:t xml:space="preserve">Paslaugų gavėjo </w:t>
      </w:r>
      <w:r w:rsidR="00BC5DF2" w:rsidRPr="00BF081D">
        <w:rPr>
          <w:rFonts w:cs="Calibri"/>
          <w:sz w:val="24"/>
          <w:szCs w:val="24"/>
        </w:rPr>
        <w:t>nurodytų paslaugų trūkumų</w:t>
      </w:r>
      <w:r w:rsidR="00532790" w:rsidRPr="00BF081D">
        <w:rPr>
          <w:rFonts w:cs="Calibri"/>
          <w:sz w:val="24"/>
          <w:szCs w:val="24"/>
        </w:rPr>
        <w:t xml:space="preserve"> per Paslaugų gavėjo nurodytą terminą</w:t>
      </w:r>
      <w:r w:rsidR="00BC5DF2" w:rsidRPr="00BF081D">
        <w:rPr>
          <w:rFonts w:cs="Calibri"/>
          <w:sz w:val="24"/>
          <w:szCs w:val="24"/>
        </w:rPr>
        <w:t xml:space="preserve">, </w:t>
      </w:r>
      <w:r w:rsidR="00E66BD2" w:rsidRPr="00BF081D">
        <w:rPr>
          <w:rFonts w:cs="Calibri"/>
          <w:sz w:val="24"/>
          <w:szCs w:val="24"/>
        </w:rPr>
        <w:t>Paslaugų teikėjas mok</w:t>
      </w:r>
      <w:r w:rsidR="009B270C" w:rsidRPr="00BF081D">
        <w:rPr>
          <w:rFonts w:cs="Calibri"/>
          <w:sz w:val="24"/>
          <w:szCs w:val="24"/>
        </w:rPr>
        <w:t>a Paslaugų gavėjui</w:t>
      </w:r>
      <w:r w:rsidR="007117A1" w:rsidRPr="00BF081D">
        <w:rPr>
          <w:rFonts w:cs="Calibri"/>
          <w:sz w:val="24"/>
          <w:szCs w:val="24"/>
        </w:rPr>
        <w:t xml:space="preserve"> </w:t>
      </w:r>
      <w:r w:rsidR="00D06E77" w:rsidRPr="006F5AF0">
        <w:rPr>
          <w:rFonts w:cs="Calibri"/>
          <w:sz w:val="24"/>
          <w:szCs w:val="24"/>
        </w:rPr>
        <w:t>10</w:t>
      </w:r>
      <w:r w:rsidR="007117A1" w:rsidRPr="006F5AF0">
        <w:rPr>
          <w:rFonts w:eastAsia="Times New Roman" w:cs="Calibri"/>
          <w:sz w:val="24"/>
          <w:szCs w:val="24"/>
          <w:lang w:eastAsia="lt-LT"/>
        </w:rPr>
        <w:t xml:space="preserve"> (</w:t>
      </w:r>
      <w:r w:rsidR="00D06E77" w:rsidRPr="006F5AF0">
        <w:rPr>
          <w:rFonts w:eastAsia="Times New Roman" w:cs="Calibri"/>
          <w:sz w:val="24"/>
          <w:szCs w:val="24"/>
          <w:lang w:eastAsia="lt-LT"/>
        </w:rPr>
        <w:t>dešimt</w:t>
      </w:r>
      <w:r w:rsidR="007117A1" w:rsidRPr="006F5AF0">
        <w:rPr>
          <w:rFonts w:cs="Calibri"/>
          <w:sz w:val="24"/>
          <w:szCs w:val="24"/>
        </w:rPr>
        <w:t xml:space="preserve">) </w:t>
      </w:r>
      <w:proofErr w:type="spellStart"/>
      <w:r w:rsidR="007117A1" w:rsidRPr="006F5AF0">
        <w:rPr>
          <w:rFonts w:cs="Calibri"/>
          <w:sz w:val="24"/>
          <w:szCs w:val="24"/>
        </w:rPr>
        <w:t>Eur</w:t>
      </w:r>
      <w:proofErr w:type="spellEnd"/>
      <w:r w:rsidR="007117A1" w:rsidRPr="006F5AF0">
        <w:rPr>
          <w:rFonts w:cs="Calibri"/>
          <w:sz w:val="24"/>
          <w:szCs w:val="24"/>
        </w:rPr>
        <w:t xml:space="preserve"> </w:t>
      </w:r>
      <w:r w:rsidR="007117A1" w:rsidRPr="00BF081D">
        <w:rPr>
          <w:rFonts w:cs="Calibri"/>
          <w:sz w:val="24"/>
          <w:szCs w:val="24"/>
        </w:rPr>
        <w:t>dydžio baudą už</w:t>
      </w:r>
      <w:r w:rsidR="00E66BD2" w:rsidRPr="00BF081D">
        <w:rPr>
          <w:rFonts w:cs="Calibri"/>
          <w:sz w:val="24"/>
          <w:szCs w:val="24"/>
        </w:rPr>
        <w:t xml:space="preserve"> kiekvieną paslaugų netinkamo </w:t>
      </w:r>
      <w:r w:rsidR="001620A9" w:rsidRPr="00BF081D">
        <w:rPr>
          <w:rFonts w:cs="Calibri"/>
          <w:sz w:val="24"/>
          <w:szCs w:val="24"/>
        </w:rPr>
        <w:t xml:space="preserve">teikimo </w:t>
      </w:r>
      <w:r w:rsidR="00E66BD2" w:rsidRPr="00BF081D">
        <w:rPr>
          <w:rFonts w:cs="Calibri"/>
          <w:sz w:val="24"/>
          <w:szCs w:val="24"/>
        </w:rPr>
        <w:t>atvejį</w:t>
      </w:r>
      <w:r w:rsidR="007117A1" w:rsidRPr="00BF081D">
        <w:rPr>
          <w:rFonts w:cs="Calibri"/>
          <w:sz w:val="24"/>
          <w:szCs w:val="24"/>
        </w:rPr>
        <w:t>.</w:t>
      </w:r>
    </w:p>
    <w:p w14:paraId="0B495387" w14:textId="77777777" w:rsidR="005442F1" w:rsidRPr="00BF081D" w:rsidRDefault="007A77FF" w:rsidP="00706A87">
      <w:pPr>
        <w:spacing w:after="0" w:line="336" w:lineRule="auto"/>
        <w:ind w:firstLine="851"/>
        <w:jc w:val="both"/>
        <w:rPr>
          <w:rFonts w:cs="Calibri"/>
          <w:sz w:val="24"/>
          <w:szCs w:val="24"/>
        </w:rPr>
      </w:pPr>
      <w:r w:rsidRPr="00BF081D">
        <w:rPr>
          <w:rFonts w:cs="Calibri"/>
          <w:sz w:val="24"/>
          <w:szCs w:val="24"/>
        </w:rPr>
        <w:t>1</w:t>
      </w:r>
      <w:r w:rsidR="00973AF5">
        <w:rPr>
          <w:rFonts w:cs="Calibri"/>
          <w:sz w:val="24"/>
          <w:szCs w:val="24"/>
        </w:rPr>
        <w:t>3</w:t>
      </w:r>
      <w:r w:rsidR="008635AD" w:rsidRPr="00BF081D">
        <w:rPr>
          <w:rFonts w:cs="Calibri"/>
          <w:sz w:val="24"/>
          <w:szCs w:val="24"/>
        </w:rPr>
        <w:t xml:space="preserve">. Jeigu Paslaugų teikėjas </w:t>
      </w:r>
      <w:r w:rsidR="00551FE0" w:rsidRPr="00BF081D">
        <w:rPr>
          <w:rFonts w:eastAsia="Times New Roman" w:cs="Calibri"/>
          <w:sz w:val="24"/>
          <w:szCs w:val="24"/>
        </w:rPr>
        <w:t>kartu su paslaugų perdavimo ir priėmimo aktu nepateikia Paslaugų gavėjui ataskaitos ir dokumentų, patvirtinančių Sutarties 9.8 ir 9.9 (jei taikoma) papunkčiuose nustatytų reikalavimų vykdymą</w:t>
      </w:r>
      <w:r w:rsidR="00FD76F9" w:rsidRPr="00BF081D">
        <w:rPr>
          <w:rFonts w:eastAsia="Times New Roman" w:cs="Calibri"/>
          <w:sz w:val="24"/>
          <w:szCs w:val="24"/>
        </w:rPr>
        <w:t>,</w:t>
      </w:r>
      <w:r w:rsidR="00551FE0" w:rsidRPr="00BF081D">
        <w:rPr>
          <w:rFonts w:cs="Calibri"/>
          <w:sz w:val="24"/>
          <w:szCs w:val="24"/>
        </w:rPr>
        <w:t xml:space="preserve"> </w:t>
      </w:r>
      <w:r w:rsidR="002C6BFE" w:rsidRPr="00BF081D">
        <w:rPr>
          <w:rFonts w:cs="Calibri"/>
          <w:sz w:val="24"/>
          <w:szCs w:val="24"/>
        </w:rPr>
        <w:t xml:space="preserve">arba </w:t>
      </w:r>
      <w:r w:rsidR="008635AD" w:rsidRPr="00BF081D">
        <w:rPr>
          <w:rFonts w:cs="Calibri"/>
          <w:sz w:val="24"/>
          <w:szCs w:val="24"/>
        </w:rPr>
        <w:t xml:space="preserve">nevykdo Sutarties </w:t>
      </w:r>
      <w:r w:rsidR="00D60685" w:rsidRPr="00BF081D">
        <w:rPr>
          <w:rFonts w:cs="Calibri"/>
          <w:sz w:val="24"/>
          <w:szCs w:val="24"/>
        </w:rPr>
        <w:t>9</w:t>
      </w:r>
      <w:r w:rsidR="00AF79B2" w:rsidRPr="00BF081D">
        <w:rPr>
          <w:rFonts w:cs="Calibri"/>
          <w:sz w:val="24"/>
          <w:szCs w:val="24"/>
        </w:rPr>
        <w:t>.8</w:t>
      </w:r>
      <w:r w:rsidR="008635AD" w:rsidRPr="00BF081D">
        <w:rPr>
          <w:rFonts w:cs="Calibri"/>
          <w:sz w:val="24"/>
          <w:szCs w:val="24"/>
        </w:rPr>
        <w:t xml:space="preserve"> </w:t>
      </w:r>
      <w:r w:rsidR="00262D4F" w:rsidRPr="00BF081D">
        <w:rPr>
          <w:rFonts w:cs="Calibri"/>
          <w:sz w:val="24"/>
          <w:szCs w:val="24"/>
        </w:rPr>
        <w:t xml:space="preserve">ir 9.9 </w:t>
      </w:r>
      <w:r w:rsidR="00960CB1" w:rsidRPr="00BF081D">
        <w:rPr>
          <w:rFonts w:cs="Calibri"/>
          <w:sz w:val="24"/>
          <w:szCs w:val="24"/>
        </w:rPr>
        <w:t xml:space="preserve">(jei taikoma) </w:t>
      </w:r>
      <w:r w:rsidR="008635AD" w:rsidRPr="00BF081D">
        <w:rPr>
          <w:rFonts w:cs="Calibri"/>
          <w:sz w:val="24"/>
          <w:szCs w:val="24"/>
        </w:rPr>
        <w:t>papunk</w:t>
      </w:r>
      <w:r w:rsidR="00262D4F" w:rsidRPr="00BF081D">
        <w:rPr>
          <w:rFonts w:cs="Calibri"/>
          <w:sz w:val="24"/>
          <w:szCs w:val="24"/>
        </w:rPr>
        <w:t>čiuose</w:t>
      </w:r>
      <w:r w:rsidR="008635AD" w:rsidRPr="00BF081D">
        <w:rPr>
          <w:rFonts w:cs="Calibri"/>
          <w:sz w:val="24"/>
          <w:szCs w:val="24"/>
        </w:rPr>
        <w:t xml:space="preserve"> nustatytų įsipareigojimų</w:t>
      </w:r>
      <w:r w:rsidR="003735A2" w:rsidRPr="00BF081D">
        <w:rPr>
          <w:rFonts w:cs="Calibri"/>
          <w:sz w:val="24"/>
          <w:szCs w:val="24"/>
        </w:rPr>
        <w:t>,</w:t>
      </w:r>
      <w:r w:rsidR="008635AD" w:rsidRPr="00BF081D">
        <w:rPr>
          <w:rFonts w:cs="Calibri"/>
          <w:sz w:val="24"/>
          <w:szCs w:val="24"/>
        </w:rPr>
        <w:t xml:space="preserve"> Paslaugų teikėjas moka Paslaugų gavėjui</w:t>
      </w:r>
      <w:r w:rsidR="0029728E" w:rsidRPr="00BF081D">
        <w:rPr>
          <w:rFonts w:cs="Calibri"/>
          <w:sz w:val="24"/>
          <w:szCs w:val="24"/>
        </w:rPr>
        <w:t xml:space="preserve"> </w:t>
      </w:r>
      <w:r w:rsidR="0017095F" w:rsidRPr="006F5AF0">
        <w:rPr>
          <w:rFonts w:cs="Calibri"/>
          <w:sz w:val="24"/>
          <w:szCs w:val="24"/>
        </w:rPr>
        <w:t>50 (penkiasdešimt</w:t>
      </w:r>
      <w:r w:rsidR="0029728E" w:rsidRPr="006F5AF0">
        <w:rPr>
          <w:rFonts w:cs="Calibri"/>
          <w:sz w:val="24"/>
          <w:szCs w:val="24"/>
        </w:rPr>
        <w:t>)</w:t>
      </w:r>
      <w:r w:rsidR="008635AD" w:rsidRPr="006F5AF0">
        <w:rPr>
          <w:rFonts w:cs="Calibri"/>
          <w:sz w:val="24"/>
          <w:szCs w:val="24"/>
        </w:rPr>
        <w:t xml:space="preserve"> </w:t>
      </w:r>
      <w:proofErr w:type="spellStart"/>
      <w:r w:rsidR="008635AD" w:rsidRPr="00BF081D">
        <w:rPr>
          <w:rFonts w:cs="Calibri"/>
          <w:sz w:val="24"/>
          <w:szCs w:val="24"/>
        </w:rPr>
        <w:t>Eur</w:t>
      </w:r>
      <w:proofErr w:type="spellEnd"/>
      <w:r w:rsidR="008635AD" w:rsidRPr="00BF081D">
        <w:rPr>
          <w:rFonts w:cs="Calibri"/>
          <w:sz w:val="24"/>
          <w:szCs w:val="24"/>
        </w:rPr>
        <w:t xml:space="preserve"> dydžio baudą už </w:t>
      </w:r>
      <w:r w:rsidR="003313EB" w:rsidRPr="00BF081D">
        <w:rPr>
          <w:rFonts w:cs="Calibri"/>
          <w:sz w:val="24"/>
          <w:szCs w:val="24"/>
        </w:rPr>
        <w:t xml:space="preserve">kiekvieną </w:t>
      </w:r>
      <w:r w:rsidR="002C6BFE" w:rsidRPr="00BF081D">
        <w:rPr>
          <w:rFonts w:cs="Calibri"/>
          <w:sz w:val="24"/>
          <w:szCs w:val="24"/>
        </w:rPr>
        <w:t xml:space="preserve">pažeidimo </w:t>
      </w:r>
      <w:r w:rsidR="008635AD" w:rsidRPr="00BF081D">
        <w:rPr>
          <w:rFonts w:cs="Calibri"/>
          <w:sz w:val="24"/>
          <w:szCs w:val="24"/>
        </w:rPr>
        <w:t xml:space="preserve">atvejį. </w:t>
      </w:r>
    </w:p>
    <w:p w14:paraId="17161D64" w14:textId="77777777" w:rsidR="00AB30F1" w:rsidRPr="00BF081D" w:rsidRDefault="003313EB" w:rsidP="00706A87">
      <w:pPr>
        <w:spacing w:after="0" w:line="336" w:lineRule="auto"/>
        <w:ind w:firstLine="851"/>
        <w:jc w:val="both"/>
        <w:rPr>
          <w:rFonts w:cs="Calibri"/>
          <w:sz w:val="24"/>
          <w:szCs w:val="24"/>
        </w:rPr>
      </w:pPr>
      <w:r w:rsidRPr="00BF081D">
        <w:rPr>
          <w:rFonts w:cs="Calibri"/>
          <w:sz w:val="24"/>
          <w:szCs w:val="24"/>
        </w:rPr>
        <w:t>1</w:t>
      </w:r>
      <w:r w:rsidR="00973AF5">
        <w:rPr>
          <w:rFonts w:cs="Calibri"/>
          <w:sz w:val="24"/>
          <w:szCs w:val="24"/>
        </w:rPr>
        <w:t>4</w:t>
      </w:r>
      <w:r w:rsidR="00FF68E2" w:rsidRPr="00BF081D">
        <w:rPr>
          <w:rFonts w:cs="Calibri"/>
          <w:sz w:val="24"/>
          <w:szCs w:val="24"/>
        </w:rPr>
        <w:t xml:space="preserve">. Jeigu </w:t>
      </w:r>
      <w:r w:rsidR="006705AF" w:rsidRPr="00BF081D">
        <w:rPr>
          <w:rFonts w:cs="Calibri"/>
          <w:sz w:val="24"/>
          <w:szCs w:val="24"/>
        </w:rPr>
        <w:t>Paslaugų</w:t>
      </w:r>
      <w:r w:rsidR="008667BE" w:rsidRPr="00BF081D">
        <w:rPr>
          <w:rFonts w:cs="Calibri"/>
          <w:sz w:val="24"/>
          <w:szCs w:val="24"/>
        </w:rPr>
        <w:t xml:space="preserve"> gavėjas</w:t>
      </w:r>
      <w:r w:rsidR="00FF68E2" w:rsidRPr="00BF081D">
        <w:rPr>
          <w:rFonts w:cs="Calibri"/>
          <w:sz w:val="24"/>
          <w:szCs w:val="24"/>
        </w:rPr>
        <w:t xml:space="preserve"> dėl savo kaltės neatlieka mokėjimo per </w:t>
      </w:r>
      <w:r w:rsidR="006705AF" w:rsidRPr="00BF081D">
        <w:rPr>
          <w:rFonts w:cs="Calibri"/>
          <w:sz w:val="24"/>
          <w:szCs w:val="24"/>
        </w:rPr>
        <w:t xml:space="preserve">Sutarties </w:t>
      </w:r>
      <w:r w:rsidR="00F04190" w:rsidRPr="00BF081D">
        <w:rPr>
          <w:rFonts w:cs="Calibri"/>
          <w:sz w:val="24"/>
          <w:szCs w:val="24"/>
        </w:rPr>
        <w:t xml:space="preserve">8 </w:t>
      </w:r>
      <w:r w:rsidR="006705AF" w:rsidRPr="00BF081D">
        <w:rPr>
          <w:rFonts w:cs="Calibri"/>
          <w:sz w:val="24"/>
          <w:szCs w:val="24"/>
        </w:rPr>
        <w:t>punkte</w:t>
      </w:r>
      <w:r w:rsidR="00956026" w:rsidRPr="00BF081D">
        <w:rPr>
          <w:rFonts w:cs="Calibri"/>
          <w:sz w:val="24"/>
          <w:szCs w:val="24"/>
        </w:rPr>
        <w:t xml:space="preserve"> nurodytą terminą,</w:t>
      </w:r>
      <w:r w:rsidR="00FF68E2" w:rsidRPr="00BF081D">
        <w:rPr>
          <w:rFonts w:cs="Calibri"/>
          <w:sz w:val="24"/>
          <w:szCs w:val="24"/>
        </w:rPr>
        <w:t xml:space="preserve"> </w:t>
      </w:r>
      <w:r w:rsidR="006705AF" w:rsidRPr="00BF081D">
        <w:rPr>
          <w:rFonts w:cs="Calibri"/>
          <w:sz w:val="24"/>
          <w:szCs w:val="24"/>
        </w:rPr>
        <w:t>Paslaugų</w:t>
      </w:r>
      <w:r w:rsidR="008667BE" w:rsidRPr="00BF081D">
        <w:rPr>
          <w:rFonts w:cs="Calibri"/>
          <w:sz w:val="24"/>
          <w:szCs w:val="24"/>
        </w:rPr>
        <w:t xml:space="preserve"> gavėjas</w:t>
      </w:r>
      <w:r w:rsidR="00FF68E2" w:rsidRPr="00BF081D">
        <w:rPr>
          <w:rFonts w:cs="Calibri"/>
          <w:sz w:val="24"/>
          <w:szCs w:val="24"/>
        </w:rPr>
        <w:t xml:space="preserve"> moka </w:t>
      </w:r>
      <w:r w:rsidR="006705AF" w:rsidRPr="00BF081D">
        <w:rPr>
          <w:rFonts w:cs="Calibri"/>
          <w:sz w:val="24"/>
          <w:szCs w:val="24"/>
        </w:rPr>
        <w:t>Paslaugų</w:t>
      </w:r>
      <w:r w:rsidR="008667BE" w:rsidRPr="00BF081D">
        <w:rPr>
          <w:rFonts w:cs="Calibri"/>
          <w:sz w:val="24"/>
          <w:szCs w:val="24"/>
        </w:rPr>
        <w:t xml:space="preserve"> teikėjui</w:t>
      </w:r>
      <w:r w:rsidR="00FF68E2" w:rsidRPr="00BF081D">
        <w:rPr>
          <w:rFonts w:cs="Calibri"/>
          <w:sz w:val="24"/>
          <w:szCs w:val="24"/>
        </w:rPr>
        <w:t xml:space="preserve"> 0,02 (dviejų šimtųjų) proc. delspinigius nuo </w:t>
      </w:r>
      <w:r w:rsidR="00DD1E41" w:rsidRPr="00BF081D">
        <w:rPr>
          <w:rFonts w:cs="Calibri"/>
          <w:sz w:val="24"/>
          <w:szCs w:val="24"/>
        </w:rPr>
        <w:t xml:space="preserve">laiku </w:t>
      </w:r>
      <w:r w:rsidR="00FF68E2" w:rsidRPr="00BF081D">
        <w:rPr>
          <w:rFonts w:cs="Calibri"/>
          <w:sz w:val="24"/>
          <w:szCs w:val="24"/>
        </w:rPr>
        <w:t xml:space="preserve">neapmokėtos </w:t>
      </w:r>
      <w:r w:rsidR="006705AF" w:rsidRPr="00BF081D">
        <w:rPr>
          <w:rFonts w:cs="Calibri"/>
          <w:sz w:val="24"/>
          <w:szCs w:val="24"/>
        </w:rPr>
        <w:t xml:space="preserve">atitinkamos sąskaitos faktūros </w:t>
      </w:r>
      <w:r w:rsidR="00FF68E2" w:rsidRPr="00BF081D">
        <w:rPr>
          <w:rFonts w:cs="Calibri"/>
          <w:sz w:val="24"/>
          <w:szCs w:val="24"/>
        </w:rPr>
        <w:t>sumos</w:t>
      </w:r>
      <w:r w:rsidR="00532790" w:rsidRPr="00BF081D">
        <w:rPr>
          <w:rFonts w:cs="Calibri"/>
          <w:sz w:val="24"/>
          <w:szCs w:val="24"/>
        </w:rPr>
        <w:t xml:space="preserve"> be PVM</w:t>
      </w:r>
      <w:r w:rsidR="00FF68E2" w:rsidRPr="00BF081D">
        <w:rPr>
          <w:rFonts w:cs="Calibri"/>
          <w:sz w:val="24"/>
          <w:szCs w:val="24"/>
        </w:rPr>
        <w:t xml:space="preserve"> už kiekvieną uždelstą dieną.</w:t>
      </w:r>
    </w:p>
    <w:p w14:paraId="46723369" w14:textId="77777777" w:rsidR="00FF68E2" w:rsidRPr="00BF081D" w:rsidRDefault="00AB30F1" w:rsidP="00706A87">
      <w:pPr>
        <w:spacing w:after="0" w:line="336" w:lineRule="auto"/>
        <w:ind w:firstLine="851"/>
        <w:jc w:val="both"/>
        <w:rPr>
          <w:rFonts w:cs="Calibri"/>
          <w:sz w:val="24"/>
          <w:szCs w:val="24"/>
        </w:rPr>
      </w:pPr>
      <w:r w:rsidRPr="00BF081D">
        <w:rPr>
          <w:rFonts w:cs="Calibri"/>
          <w:sz w:val="24"/>
          <w:szCs w:val="24"/>
        </w:rPr>
        <w:lastRenderedPageBreak/>
        <w:t>1</w:t>
      </w:r>
      <w:r w:rsidR="00973AF5">
        <w:rPr>
          <w:rFonts w:cs="Calibri"/>
          <w:sz w:val="24"/>
          <w:szCs w:val="24"/>
        </w:rPr>
        <w:t>5</w:t>
      </w:r>
      <w:r w:rsidRPr="00BF081D">
        <w:rPr>
          <w:rFonts w:cs="Calibri"/>
          <w:sz w:val="24"/>
          <w:szCs w:val="24"/>
        </w:rPr>
        <w:t>. Paslaugų teikėjas</w:t>
      </w:r>
      <w:r w:rsidR="00FF68E2" w:rsidRPr="00BF081D">
        <w:rPr>
          <w:rFonts w:cs="Calibri"/>
          <w:sz w:val="24"/>
          <w:szCs w:val="24"/>
        </w:rPr>
        <w:t xml:space="preserve"> </w:t>
      </w:r>
      <w:r w:rsidRPr="00BF081D">
        <w:rPr>
          <w:rFonts w:cs="Calibri"/>
          <w:sz w:val="24"/>
          <w:szCs w:val="24"/>
        </w:rPr>
        <w:t xml:space="preserve">turi teisę pasitelkti </w:t>
      </w:r>
      <w:proofErr w:type="spellStart"/>
      <w:r w:rsidRPr="00BF081D">
        <w:rPr>
          <w:rFonts w:cs="Calibri"/>
          <w:sz w:val="24"/>
          <w:szCs w:val="24"/>
        </w:rPr>
        <w:t>subteikėjus</w:t>
      </w:r>
      <w:proofErr w:type="spellEnd"/>
      <w:r w:rsidRPr="00BF081D">
        <w:rPr>
          <w:rFonts w:cs="Calibri"/>
          <w:sz w:val="24"/>
          <w:szCs w:val="24"/>
        </w:rPr>
        <w:t xml:space="preserve"> Sutarties įsipareigojimams vykdyti ir atsako už jų prievolių vykdymą ar netinkamą vykdymą. Ne vėliau negu Sutartis pradedama vykdyti turi pranešti Paslaugų gavėjui tuo metu žinomų </w:t>
      </w:r>
      <w:proofErr w:type="spellStart"/>
      <w:r w:rsidRPr="00BF081D">
        <w:rPr>
          <w:rFonts w:cs="Calibri"/>
          <w:sz w:val="24"/>
          <w:szCs w:val="24"/>
        </w:rPr>
        <w:t>subteikėjų</w:t>
      </w:r>
      <w:proofErr w:type="spellEnd"/>
      <w:r w:rsidRPr="00BF081D">
        <w:rPr>
          <w:rFonts w:cs="Calibri"/>
          <w:sz w:val="24"/>
          <w:szCs w:val="24"/>
        </w:rPr>
        <w:t xml:space="preserve"> pavadinimus, kontaktinius duomenis ir jų atstovus, taip pat privalo informuoti apie minėtos informacijos </w:t>
      </w:r>
      <w:proofErr w:type="spellStart"/>
      <w:r w:rsidRPr="00BF081D">
        <w:rPr>
          <w:rFonts w:cs="Calibri"/>
          <w:sz w:val="24"/>
          <w:szCs w:val="24"/>
        </w:rPr>
        <w:t>pasikeitimus</w:t>
      </w:r>
      <w:proofErr w:type="spellEnd"/>
      <w:r w:rsidRPr="00BF081D">
        <w:rPr>
          <w:rFonts w:cs="Calibri"/>
          <w:sz w:val="24"/>
          <w:szCs w:val="24"/>
        </w:rPr>
        <w:t xml:space="preserve"> visą Sutarties vykdymo laiką, įskaitant informaciją apie ketinamus pasitelkti naujus </w:t>
      </w:r>
      <w:proofErr w:type="spellStart"/>
      <w:r w:rsidRPr="00BF081D">
        <w:rPr>
          <w:rFonts w:cs="Calibri"/>
          <w:sz w:val="24"/>
          <w:szCs w:val="24"/>
        </w:rPr>
        <w:t>subteikėjus</w:t>
      </w:r>
      <w:proofErr w:type="spellEnd"/>
      <w:r w:rsidRPr="00BF081D">
        <w:rPr>
          <w:rFonts w:cs="Calibri"/>
          <w:sz w:val="24"/>
          <w:szCs w:val="24"/>
        </w:rPr>
        <w:t xml:space="preserve">. Paslaugų teikėjas atsako už </w:t>
      </w:r>
      <w:proofErr w:type="spellStart"/>
      <w:r w:rsidRPr="00BF081D">
        <w:rPr>
          <w:rFonts w:cs="Calibri"/>
          <w:sz w:val="24"/>
          <w:szCs w:val="24"/>
        </w:rPr>
        <w:t>subteikėjų</w:t>
      </w:r>
      <w:proofErr w:type="spellEnd"/>
      <w:r w:rsidRPr="00BF081D">
        <w:rPr>
          <w:rFonts w:cs="Calibri"/>
          <w:sz w:val="24"/>
          <w:szCs w:val="24"/>
        </w:rPr>
        <w:t xml:space="preserve"> (jei tokie yra pasitelkiami) prievolių vykdymą ar netinkamą vykdymą.</w:t>
      </w:r>
    </w:p>
    <w:p w14:paraId="262B11D2" w14:textId="77777777" w:rsidR="001A2854" w:rsidRPr="00BF081D" w:rsidRDefault="00AB30F1" w:rsidP="00706A87">
      <w:pPr>
        <w:spacing w:after="0" w:line="336" w:lineRule="auto"/>
        <w:ind w:firstLine="851"/>
        <w:jc w:val="both"/>
        <w:rPr>
          <w:rFonts w:eastAsia="Times New Roman" w:cs="Calibri"/>
          <w:sz w:val="24"/>
          <w:szCs w:val="24"/>
        </w:rPr>
      </w:pPr>
      <w:r w:rsidRPr="00BF081D">
        <w:rPr>
          <w:rFonts w:eastAsia="Times New Roman" w:cs="Calibri"/>
          <w:sz w:val="24"/>
          <w:szCs w:val="24"/>
        </w:rPr>
        <w:t xml:space="preserve">Paslaugų teikėjas gali Sutarties vykdymo metu pakeisti (Paslaugų gavėjui </w:t>
      </w:r>
      <w:r w:rsidR="0029728E" w:rsidRPr="00BF081D">
        <w:rPr>
          <w:rFonts w:eastAsia="Times New Roman" w:cs="Calibri"/>
          <w:sz w:val="24"/>
          <w:szCs w:val="24"/>
        </w:rPr>
        <w:t xml:space="preserve">dėl netinkamo </w:t>
      </w:r>
      <w:r w:rsidR="003D0A4E" w:rsidRPr="00BF081D">
        <w:rPr>
          <w:rFonts w:eastAsia="Times New Roman" w:cs="Calibri"/>
          <w:sz w:val="24"/>
          <w:szCs w:val="24"/>
        </w:rPr>
        <w:t>Sutarties vykdymo pareikalavus – privalo pakeisti</w:t>
      </w:r>
      <w:r w:rsidRPr="00BF081D">
        <w:rPr>
          <w:rFonts w:eastAsia="Times New Roman" w:cs="Calibri"/>
          <w:sz w:val="24"/>
          <w:szCs w:val="24"/>
        </w:rPr>
        <w:t xml:space="preserve">) </w:t>
      </w:r>
      <w:proofErr w:type="spellStart"/>
      <w:r w:rsidRPr="00BF081D">
        <w:rPr>
          <w:rFonts w:eastAsia="Times New Roman" w:cs="Calibri"/>
          <w:sz w:val="24"/>
          <w:szCs w:val="24"/>
        </w:rPr>
        <w:t>subteikėjus</w:t>
      </w:r>
      <w:proofErr w:type="spellEnd"/>
      <w:r w:rsidRPr="00BF081D">
        <w:rPr>
          <w:rFonts w:eastAsia="Times New Roman" w:cs="Calibri"/>
          <w:sz w:val="24"/>
          <w:szCs w:val="24"/>
        </w:rPr>
        <w:t xml:space="preserve"> arba pasitelkti naujus. Apie tai Paslaugų teikėjas turi informuoti Paslaugų gavėją, nurodydamas </w:t>
      </w:r>
      <w:proofErr w:type="spellStart"/>
      <w:r w:rsidRPr="00BF081D">
        <w:rPr>
          <w:rFonts w:eastAsia="Times New Roman" w:cs="Calibri"/>
          <w:sz w:val="24"/>
          <w:szCs w:val="24"/>
        </w:rPr>
        <w:t>subteikėjo</w:t>
      </w:r>
      <w:proofErr w:type="spellEnd"/>
      <w:r w:rsidRPr="00BF081D">
        <w:rPr>
          <w:rFonts w:eastAsia="Times New Roman" w:cs="Calibri"/>
          <w:sz w:val="24"/>
          <w:szCs w:val="24"/>
        </w:rPr>
        <w:t xml:space="preserve"> pakeitimo ar pasitelkimo priežastis. Pakeisti ar nauji </w:t>
      </w:r>
      <w:proofErr w:type="spellStart"/>
      <w:r w:rsidRPr="00BF081D">
        <w:rPr>
          <w:rFonts w:eastAsia="Times New Roman" w:cs="Calibri"/>
          <w:sz w:val="24"/>
          <w:szCs w:val="24"/>
        </w:rPr>
        <w:t>subteikėjai</w:t>
      </w:r>
      <w:proofErr w:type="spellEnd"/>
      <w:r w:rsidRPr="00BF081D">
        <w:rPr>
          <w:rFonts w:eastAsia="Times New Roman" w:cs="Calibri"/>
          <w:sz w:val="24"/>
          <w:szCs w:val="24"/>
        </w:rPr>
        <w:t xml:space="preserve">, </w:t>
      </w:r>
      <w:r w:rsidRPr="00BF081D">
        <w:rPr>
          <w:rFonts w:cs="Calibri"/>
          <w:sz w:val="24"/>
          <w:szCs w:val="24"/>
        </w:rPr>
        <w:t xml:space="preserve">jeigu jų </w:t>
      </w:r>
      <w:proofErr w:type="spellStart"/>
      <w:r w:rsidRPr="00BF081D">
        <w:rPr>
          <w:rFonts w:cs="Calibri"/>
          <w:sz w:val="24"/>
          <w:szCs w:val="24"/>
        </w:rPr>
        <w:t>pajėgumais</w:t>
      </w:r>
      <w:proofErr w:type="spellEnd"/>
      <w:r w:rsidRPr="00BF081D">
        <w:rPr>
          <w:rFonts w:cs="Calibri"/>
          <w:sz w:val="24"/>
          <w:szCs w:val="24"/>
        </w:rPr>
        <w:t xml:space="preserve"> Paslaugų gavėjas remiasi,</w:t>
      </w:r>
      <w:r w:rsidRPr="00BF081D">
        <w:rPr>
          <w:rFonts w:eastAsia="Times New Roman" w:cs="Calibri"/>
          <w:sz w:val="24"/>
          <w:szCs w:val="24"/>
        </w:rPr>
        <w:t xml:space="preserve"> privalo pateikti </w:t>
      </w:r>
      <w:proofErr w:type="spellStart"/>
      <w:r w:rsidRPr="00BF081D">
        <w:rPr>
          <w:rFonts w:eastAsia="Times New Roman" w:cs="Calibri"/>
          <w:sz w:val="24"/>
          <w:szCs w:val="24"/>
        </w:rPr>
        <w:t>subteikėjo</w:t>
      </w:r>
      <w:proofErr w:type="spellEnd"/>
      <w:r w:rsidRPr="00BF081D">
        <w:rPr>
          <w:rFonts w:eastAsia="Times New Roman" w:cs="Calibri"/>
          <w:sz w:val="24"/>
          <w:szCs w:val="24"/>
        </w:rPr>
        <w:t xml:space="preserve"> pašalinimo pagrindų nebuvimą patvirtinančius dokumentus, Sutarčiai vykdyti privalomus (jei tokių yra) atestatus, leidimus, licencijas ir pan.</w:t>
      </w:r>
      <w:r w:rsidRPr="00BF081D">
        <w:rPr>
          <w:rFonts w:cs="Calibri"/>
          <w:sz w:val="24"/>
          <w:szCs w:val="24"/>
        </w:rPr>
        <w:t xml:space="preserve"> </w:t>
      </w:r>
      <w:r w:rsidRPr="00BF081D">
        <w:rPr>
          <w:rFonts w:eastAsia="Times New Roman" w:cs="Calibri"/>
          <w:sz w:val="24"/>
          <w:szCs w:val="24"/>
        </w:rPr>
        <w:t xml:space="preserve">(jeigu Paslaugų teikėjas nesiremia </w:t>
      </w:r>
      <w:proofErr w:type="spellStart"/>
      <w:r w:rsidRPr="00BF081D">
        <w:rPr>
          <w:rFonts w:eastAsia="Times New Roman" w:cs="Calibri"/>
          <w:sz w:val="24"/>
          <w:szCs w:val="24"/>
        </w:rPr>
        <w:t>subteikėjo</w:t>
      </w:r>
      <w:proofErr w:type="spellEnd"/>
      <w:r w:rsidRPr="00BF081D">
        <w:rPr>
          <w:rFonts w:eastAsia="Times New Roman" w:cs="Calibri"/>
          <w:sz w:val="24"/>
          <w:szCs w:val="24"/>
        </w:rPr>
        <w:t xml:space="preserve"> </w:t>
      </w:r>
      <w:proofErr w:type="spellStart"/>
      <w:r w:rsidRPr="00BF081D">
        <w:rPr>
          <w:rFonts w:eastAsia="Times New Roman" w:cs="Calibri"/>
          <w:sz w:val="24"/>
          <w:szCs w:val="24"/>
        </w:rPr>
        <w:t>pajėgumais</w:t>
      </w:r>
      <w:proofErr w:type="spellEnd"/>
      <w:r w:rsidRPr="00BF081D">
        <w:rPr>
          <w:rFonts w:eastAsia="Times New Roman" w:cs="Calibri"/>
          <w:sz w:val="24"/>
          <w:szCs w:val="24"/>
        </w:rPr>
        <w:t xml:space="preserve">, </w:t>
      </w:r>
      <w:proofErr w:type="spellStart"/>
      <w:r w:rsidRPr="00BF081D">
        <w:rPr>
          <w:rFonts w:eastAsia="Times New Roman" w:cs="Calibri"/>
          <w:sz w:val="24"/>
          <w:szCs w:val="24"/>
        </w:rPr>
        <w:t>subteikėjo</w:t>
      </w:r>
      <w:proofErr w:type="spellEnd"/>
      <w:r w:rsidRPr="00BF081D">
        <w:rPr>
          <w:rFonts w:eastAsia="Times New Roman" w:cs="Calibri"/>
          <w:sz w:val="24"/>
          <w:szCs w:val="24"/>
        </w:rPr>
        <w:t xml:space="preserve"> pašalinimo pagrindai ir kvalifikacija netikrinami</w:t>
      </w:r>
      <w:r w:rsidR="00212090" w:rsidRPr="00BF081D">
        <w:rPr>
          <w:rFonts w:eastAsia="Times New Roman" w:cs="Calibri"/>
          <w:sz w:val="24"/>
          <w:szCs w:val="24"/>
        </w:rPr>
        <w:t>)</w:t>
      </w:r>
      <w:r w:rsidRPr="00BF081D">
        <w:rPr>
          <w:rFonts w:eastAsia="Times New Roman" w:cs="Calibri"/>
          <w:sz w:val="24"/>
          <w:szCs w:val="24"/>
        </w:rPr>
        <w:t xml:space="preserve">. </w:t>
      </w:r>
      <w:r w:rsidRPr="00BF081D">
        <w:rPr>
          <w:rFonts w:cs="Calibri"/>
          <w:sz w:val="24"/>
          <w:szCs w:val="24"/>
        </w:rPr>
        <w:t xml:space="preserve">Gavęs tokį pranešimą, Paslaugų gavėjas kartu su Paslaugų teikėju, jei nėra </w:t>
      </w:r>
      <w:proofErr w:type="spellStart"/>
      <w:r w:rsidRPr="00BF081D">
        <w:rPr>
          <w:rFonts w:cs="Calibri"/>
          <w:sz w:val="24"/>
          <w:szCs w:val="24"/>
        </w:rPr>
        <w:t>subteikėjo</w:t>
      </w:r>
      <w:proofErr w:type="spellEnd"/>
      <w:r w:rsidRPr="00BF081D">
        <w:rPr>
          <w:rFonts w:cs="Calibri"/>
          <w:sz w:val="24"/>
          <w:szCs w:val="24"/>
        </w:rPr>
        <w:t xml:space="preserve"> pašalinimo pagrindų, o kiti privalomi pateikti </w:t>
      </w:r>
      <w:proofErr w:type="spellStart"/>
      <w:r w:rsidRPr="00BF081D">
        <w:rPr>
          <w:rFonts w:cs="Calibri"/>
          <w:sz w:val="24"/>
          <w:szCs w:val="24"/>
        </w:rPr>
        <w:t>subteikėjo</w:t>
      </w:r>
      <w:proofErr w:type="spellEnd"/>
      <w:r w:rsidRPr="00BF081D">
        <w:rPr>
          <w:rFonts w:cs="Calibri"/>
          <w:sz w:val="24"/>
          <w:szCs w:val="24"/>
        </w:rPr>
        <w:t xml:space="preserve"> dokumentai yra tinkami, sudaro susitarimą dėl </w:t>
      </w:r>
      <w:proofErr w:type="spellStart"/>
      <w:r w:rsidRPr="00BF081D">
        <w:rPr>
          <w:rFonts w:cs="Calibri"/>
          <w:sz w:val="24"/>
          <w:szCs w:val="24"/>
        </w:rPr>
        <w:t>subteikėjų</w:t>
      </w:r>
      <w:proofErr w:type="spellEnd"/>
      <w:r w:rsidRPr="00BF081D">
        <w:rPr>
          <w:rFonts w:cs="Calibri"/>
          <w:sz w:val="24"/>
          <w:szCs w:val="24"/>
        </w:rPr>
        <w:t xml:space="preserve"> pakeitimo ar pasitelkimo.</w:t>
      </w:r>
      <w:r w:rsidRPr="00BF081D">
        <w:rPr>
          <w:rFonts w:eastAsia="Times New Roman" w:cs="Calibri"/>
          <w:sz w:val="24"/>
          <w:szCs w:val="24"/>
        </w:rPr>
        <w:t xml:space="preserve"> Jį pasirašo abi Sutarties Šalys. Šis susitarimas yra laikomas neatskiriama Sutarties dalimi.</w:t>
      </w:r>
    </w:p>
    <w:p w14:paraId="5D57747D" w14:textId="77777777" w:rsidR="00B200EE" w:rsidRPr="00BF081D" w:rsidRDefault="00AB30F1" w:rsidP="00706A87">
      <w:pPr>
        <w:spacing w:after="0" w:line="336" w:lineRule="auto"/>
        <w:ind w:firstLine="851"/>
        <w:jc w:val="both"/>
        <w:rPr>
          <w:rFonts w:eastAsia="Times New Roman" w:cs="Calibri"/>
          <w:sz w:val="24"/>
          <w:szCs w:val="24"/>
        </w:rPr>
      </w:pPr>
      <w:r w:rsidRPr="00BF081D">
        <w:rPr>
          <w:rFonts w:eastAsia="Times New Roman" w:cs="Calibri"/>
          <w:sz w:val="24"/>
          <w:szCs w:val="24"/>
        </w:rPr>
        <w:t xml:space="preserve">Jei Paslaugų teikėjas vienašališkai pakeičia ar pasitelkia naujus </w:t>
      </w:r>
      <w:proofErr w:type="spellStart"/>
      <w:r w:rsidRPr="00BF081D">
        <w:rPr>
          <w:rFonts w:eastAsia="Times New Roman" w:cs="Calibri"/>
          <w:sz w:val="24"/>
          <w:szCs w:val="24"/>
        </w:rPr>
        <w:t>subteikėjus</w:t>
      </w:r>
      <w:proofErr w:type="spellEnd"/>
      <w:r w:rsidRPr="00BF081D">
        <w:rPr>
          <w:rFonts w:eastAsia="Times New Roman" w:cs="Calibri"/>
          <w:sz w:val="24"/>
          <w:szCs w:val="24"/>
        </w:rPr>
        <w:t xml:space="preserve">, apie tai neinformavęs Paslaugų gavėjo ir tokio pakeitimo neįforminęs susitarimu dėl Sutarties pakeitimo, tai laikoma esminiu Sutarties sąlygų pažeidimu ir tokiu atveju Paslaugų gavėjas turi teisę vienašališkai nutraukti Sutartį. Jei pakeisto ar pasitelkto naujo </w:t>
      </w:r>
      <w:proofErr w:type="spellStart"/>
      <w:r w:rsidRPr="00BF081D">
        <w:rPr>
          <w:rFonts w:eastAsia="Times New Roman" w:cs="Calibri"/>
          <w:sz w:val="24"/>
          <w:szCs w:val="24"/>
        </w:rPr>
        <w:t>subteikėjo</w:t>
      </w:r>
      <w:proofErr w:type="spellEnd"/>
      <w:r w:rsidR="00212090" w:rsidRPr="00BF081D">
        <w:rPr>
          <w:rFonts w:eastAsia="Times New Roman" w:cs="Calibri"/>
          <w:sz w:val="24"/>
          <w:szCs w:val="24"/>
        </w:rPr>
        <w:t xml:space="preserve">, kurio </w:t>
      </w:r>
      <w:proofErr w:type="spellStart"/>
      <w:r w:rsidR="00212090" w:rsidRPr="00BF081D">
        <w:rPr>
          <w:rFonts w:eastAsia="Times New Roman" w:cs="Calibri"/>
          <w:sz w:val="24"/>
          <w:szCs w:val="24"/>
        </w:rPr>
        <w:t>pajėgumais</w:t>
      </w:r>
      <w:proofErr w:type="spellEnd"/>
      <w:r w:rsidR="00212090" w:rsidRPr="00BF081D">
        <w:rPr>
          <w:rFonts w:eastAsia="Times New Roman" w:cs="Calibri"/>
          <w:sz w:val="24"/>
          <w:szCs w:val="24"/>
        </w:rPr>
        <w:t xml:space="preserve"> Paslaugų teikėjas remiasi,</w:t>
      </w:r>
      <w:r w:rsidRPr="00BF081D">
        <w:rPr>
          <w:rFonts w:eastAsia="Times New Roman" w:cs="Calibri"/>
          <w:sz w:val="24"/>
          <w:szCs w:val="24"/>
        </w:rPr>
        <w:t xml:space="preserve"> padėtis atitinka bent vieną pagal </w:t>
      </w:r>
      <w:r w:rsidR="003144C2" w:rsidRPr="00BF081D">
        <w:rPr>
          <w:rFonts w:eastAsia="Times New Roman" w:cs="Calibri"/>
          <w:sz w:val="24"/>
          <w:szCs w:val="24"/>
        </w:rPr>
        <w:t xml:space="preserve">Viešųjų pirkimų įstatymo </w:t>
      </w:r>
      <w:r w:rsidRPr="00BF081D">
        <w:rPr>
          <w:rFonts w:eastAsia="Times New Roman" w:cs="Calibri"/>
          <w:sz w:val="24"/>
          <w:szCs w:val="24"/>
        </w:rPr>
        <w:t xml:space="preserve">46 straipsnį nustatytą pašalinimo pagrindą, Paslaugų gavėjas reikalauja, kad Paslaugų teikėjas per Paslaugų gavėjo nustatytą terminą pakeistų minėtą </w:t>
      </w:r>
      <w:proofErr w:type="spellStart"/>
      <w:r w:rsidRPr="00BF081D">
        <w:rPr>
          <w:rFonts w:eastAsia="Times New Roman" w:cs="Calibri"/>
          <w:sz w:val="24"/>
          <w:szCs w:val="24"/>
        </w:rPr>
        <w:t>subteikėją</w:t>
      </w:r>
      <w:proofErr w:type="spellEnd"/>
      <w:r w:rsidRPr="00BF081D">
        <w:rPr>
          <w:rFonts w:eastAsia="Times New Roman" w:cs="Calibri"/>
          <w:sz w:val="24"/>
          <w:szCs w:val="24"/>
        </w:rPr>
        <w:t xml:space="preserve"> reika</w:t>
      </w:r>
      <w:r w:rsidR="00674A79" w:rsidRPr="00BF081D">
        <w:rPr>
          <w:rFonts w:eastAsia="Times New Roman" w:cs="Calibri"/>
          <w:sz w:val="24"/>
          <w:szCs w:val="24"/>
        </w:rPr>
        <w:t xml:space="preserve">lavimus atitinkančiu </w:t>
      </w:r>
      <w:proofErr w:type="spellStart"/>
      <w:r w:rsidR="00674A79" w:rsidRPr="00BF081D">
        <w:rPr>
          <w:rFonts w:eastAsia="Times New Roman" w:cs="Calibri"/>
          <w:sz w:val="24"/>
          <w:szCs w:val="24"/>
        </w:rPr>
        <w:t>subteikėju</w:t>
      </w:r>
      <w:proofErr w:type="spellEnd"/>
      <w:r w:rsidR="00674A79" w:rsidRPr="00BF081D">
        <w:rPr>
          <w:rFonts w:eastAsia="Times New Roman" w:cs="Calibri"/>
          <w:sz w:val="24"/>
          <w:szCs w:val="24"/>
        </w:rPr>
        <w:t>.</w:t>
      </w:r>
    </w:p>
    <w:p w14:paraId="7F1CB905" w14:textId="77777777" w:rsidR="00AB30F1" w:rsidRPr="00BF081D" w:rsidRDefault="00AB30F1" w:rsidP="00706A87">
      <w:pPr>
        <w:spacing w:after="0" w:line="336" w:lineRule="auto"/>
        <w:ind w:firstLine="851"/>
        <w:jc w:val="both"/>
        <w:rPr>
          <w:rFonts w:eastAsia="Times New Roman" w:cs="Calibri"/>
          <w:sz w:val="24"/>
          <w:szCs w:val="24"/>
        </w:rPr>
      </w:pPr>
      <w:r w:rsidRPr="00BF081D">
        <w:rPr>
          <w:rFonts w:cs="Calibri"/>
          <w:sz w:val="24"/>
          <w:szCs w:val="24"/>
        </w:rPr>
        <w:t>1</w:t>
      </w:r>
      <w:r w:rsidR="00973AF5">
        <w:rPr>
          <w:rFonts w:cs="Calibri"/>
          <w:sz w:val="24"/>
          <w:szCs w:val="24"/>
        </w:rPr>
        <w:t>6</w:t>
      </w:r>
      <w:r w:rsidR="001A2854" w:rsidRPr="00BF081D">
        <w:rPr>
          <w:rFonts w:cs="Calibri"/>
          <w:sz w:val="24"/>
          <w:szCs w:val="24"/>
        </w:rPr>
        <w:t xml:space="preserve">. </w:t>
      </w:r>
      <w:r w:rsidRPr="00BF081D">
        <w:rPr>
          <w:rFonts w:cs="Calibri"/>
          <w:sz w:val="24"/>
          <w:szCs w:val="24"/>
        </w:rPr>
        <w:t xml:space="preserve">Paslaugų gavėjas gali tiesiogiai atsiskaityti su </w:t>
      </w:r>
      <w:proofErr w:type="spellStart"/>
      <w:r w:rsidRPr="00BF081D">
        <w:rPr>
          <w:rFonts w:cs="Calibri"/>
          <w:sz w:val="24"/>
          <w:szCs w:val="24"/>
        </w:rPr>
        <w:t>subteikėjais</w:t>
      </w:r>
      <w:proofErr w:type="spellEnd"/>
      <w:r w:rsidRPr="00BF081D">
        <w:rPr>
          <w:rFonts w:cs="Calibri"/>
          <w:sz w:val="24"/>
          <w:szCs w:val="24"/>
        </w:rPr>
        <w:t xml:space="preserve">. Apie šią galimybę Paslaugų gavėjas </w:t>
      </w:r>
      <w:proofErr w:type="spellStart"/>
      <w:r w:rsidRPr="00BF081D">
        <w:rPr>
          <w:rFonts w:cs="Calibri"/>
          <w:sz w:val="24"/>
          <w:szCs w:val="24"/>
        </w:rPr>
        <w:t>subteikėją</w:t>
      </w:r>
      <w:proofErr w:type="spellEnd"/>
      <w:r w:rsidRPr="00BF081D">
        <w:rPr>
          <w:rFonts w:cs="Calibri"/>
          <w:sz w:val="24"/>
          <w:szCs w:val="24"/>
        </w:rPr>
        <w:t xml:space="preserve"> informuoja atskiru pranešimu per 3 (tris) darbo dienas nuo informacijos iš Paslaugų teikėjo apie pasitelkiamą </w:t>
      </w:r>
      <w:proofErr w:type="spellStart"/>
      <w:r w:rsidRPr="00BF081D">
        <w:rPr>
          <w:rFonts w:cs="Calibri"/>
          <w:sz w:val="24"/>
          <w:szCs w:val="24"/>
        </w:rPr>
        <w:t>subteikėją</w:t>
      </w:r>
      <w:proofErr w:type="spellEnd"/>
      <w:r w:rsidRPr="00BF081D">
        <w:rPr>
          <w:rFonts w:cs="Calibri"/>
          <w:sz w:val="24"/>
          <w:szCs w:val="24"/>
        </w:rPr>
        <w:t xml:space="preserve"> gavimo dienos. Norėdamas pasinaudoti tiesioginio atsiskaitymo galimybe, </w:t>
      </w:r>
      <w:proofErr w:type="spellStart"/>
      <w:r w:rsidRPr="00BF081D">
        <w:rPr>
          <w:rFonts w:cs="Calibri"/>
          <w:sz w:val="24"/>
          <w:szCs w:val="24"/>
        </w:rPr>
        <w:t>subteikėjas</w:t>
      </w:r>
      <w:proofErr w:type="spellEnd"/>
      <w:r w:rsidRPr="00BF081D">
        <w:rPr>
          <w:rFonts w:cs="Calibri"/>
          <w:sz w:val="24"/>
          <w:szCs w:val="24"/>
        </w:rPr>
        <w:t xml:space="preserve"> turi apie tai raštu ne vėliau kaip per 2</w:t>
      </w:r>
      <w:r w:rsidR="00674A79" w:rsidRPr="00BF081D">
        <w:rPr>
          <w:rFonts w:cs="Calibri"/>
          <w:sz w:val="24"/>
          <w:szCs w:val="24"/>
        </w:rPr>
        <w:t xml:space="preserve"> </w:t>
      </w:r>
      <w:r w:rsidRPr="00BF081D">
        <w:rPr>
          <w:rFonts w:cs="Calibri"/>
          <w:sz w:val="24"/>
          <w:szCs w:val="24"/>
        </w:rPr>
        <w:t xml:space="preserve">(dvi) darbo dienas informuoti Paslaugų gavėją. Tokiu atveju su Paslaugų gavėju, Paslaugų teikėju ir </w:t>
      </w:r>
      <w:proofErr w:type="spellStart"/>
      <w:r w:rsidRPr="00BF081D">
        <w:rPr>
          <w:rFonts w:cs="Calibri"/>
          <w:sz w:val="24"/>
          <w:szCs w:val="24"/>
        </w:rPr>
        <w:t>subteikėju</w:t>
      </w:r>
      <w:proofErr w:type="spellEnd"/>
      <w:r w:rsidRPr="00BF081D">
        <w:rPr>
          <w:rFonts w:cs="Calibri"/>
          <w:sz w:val="24"/>
          <w:szCs w:val="24"/>
        </w:rPr>
        <w:t xml:space="preserve"> bus sudaroma trišalė sutartis, kurioje pateikiama tiesioginio atsiskaitymo su </w:t>
      </w:r>
      <w:proofErr w:type="spellStart"/>
      <w:r w:rsidRPr="00BF081D">
        <w:rPr>
          <w:rFonts w:cs="Calibri"/>
          <w:sz w:val="24"/>
          <w:szCs w:val="24"/>
        </w:rPr>
        <w:t>subteikėju</w:t>
      </w:r>
      <w:proofErr w:type="spellEnd"/>
      <w:r w:rsidRPr="00BF081D">
        <w:rPr>
          <w:rFonts w:cs="Calibri"/>
          <w:sz w:val="24"/>
          <w:szCs w:val="24"/>
        </w:rPr>
        <w:t xml:space="preserve"> tvarka, įskaitant teisę Paslaugų teikėjui prieštarauti dėl nepagrįstų mokėjimų. Trišalės sutarties dėl tiesioginio atsiskaitymo su </w:t>
      </w:r>
      <w:proofErr w:type="spellStart"/>
      <w:r w:rsidRPr="00BF081D">
        <w:rPr>
          <w:rFonts w:cs="Calibri"/>
          <w:sz w:val="24"/>
          <w:szCs w:val="24"/>
        </w:rPr>
        <w:t>subteikėju</w:t>
      </w:r>
      <w:proofErr w:type="spellEnd"/>
      <w:r w:rsidRPr="00BF081D">
        <w:rPr>
          <w:rFonts w:cs="Calibri"/>
          <w:sz w:val="24"/>
          <w:szCs w:val="24"/>
        </w:rPr>
        <w:t xml:space="preserve"> pasirašymas nekeičia Paslaugų teikėjo ats</w:t>
      </w:r>
      <w:r w:rsidR="00674A79" w:rsidRPr="00BF081D">
        <w:rPr>
          <w:rFonts w:cs="Calibri"/>
          <w:sz w:val="24"/>
          <w:szCs w:val="24"/>
        </w:rPr>
        <w:t>akomybės dėl Sutarties vykdymo.</w:t>
      </w:r>
    </w:p>
    <w:p w14:paraId="0BF2FE50" w14:textId="77777777" w:rsidR="00674A79" w:rsidRPr="00BF081D" w:rsidRDefault="00A926F7" w:rsidP="00706A87">
      <w:pPr>
        <w:spacing w:after="0" w:line="336" w:lineRule="auto"/>
        <w:ind w:firstLine="851"/>
        <w:jc w:val="both"/>
        <w:rPr>
          <w:rFonts w:cs="Calibri"/>
          <w:sz w:val="24"/>
          <w:szCs w:val="24"/>
        </w:rPr>
      </w:pPr>
      <w:r w:rsidRPr="00BF081D">
        <w:rPr>
          <w:rFonts w:cs="Calibri"/>
          <w:sz w:val="24"/>
          <w:szCs w:val="24"/>
        </w:rPr>
        <w:t>1</w:t>
      </w:r>
      <w:r w:rsidR="00973AF5">
        <w:rPr>
          <w:rFonts w:cs="Calibri"/>
          <w:sz w:val="24"/>
          <w:szCs w:val="24"/>
        </w:rPr>
        <w:t>7</w:t>
      </w:r>
      <w:r w:rsidRPr="00BF081D">
        <w:rPr>
          <w:rFonts w:cs="Calibri"/>
          <w:sz w:val="24"/>
          <w:szCs w:val="24"/>
        </w:rPr>
        <w:t>. Paslaugų gavėjas</w:t>
      </w:r>
      <w:r w:rsidR="00AB30F1" w:rsidRPr="00BF081D">
        <w:rPr>
          <w:rFonts w:cs="Calibri"/>
          <w:sz w:val="24"/>
          <w:szCs w:val="24"/>
        </w:rPr>
        <w:t xml:space="preserve"> turi teisę bet kuriuo metu tikrinti Paslaugų teikimo eigą ir kokybę, vykdyti Paslaugų teikėjo teikiamų Paslaugų priežiūrą ir kontrolę ir, pastebėjęs nukrypimų nuo </w:t>
      </w:r>
      <w:r w:rsidR="00AB30F1" w:rsidRPr="00BF081D">
        <w:rPr>
          <w:rFonts w:cs="Calibri"/>
          <w:sz w:val="24"/>
          <w:szCs w:val="24"/>
        </w:rPr>
        <w:lastRenderedPageBreak/>
        <w:t xml:space="preserve">Sutarties sąlygų ar kitokių trūkumų, informuoti apie juos Paslaugų teikėją ir raštu pareikalauti pašalinti trūkumus per Sutarties </w:t>
      </w:r>
      <w:r w:rsidRPr="00A939DE">
        <w:rPr>
          <w:rFonts w:cs="Calibri"/>
          <w:sz w:val="24"/>
          <w:szCs w:val="24"/>
        </w:rPr>
        <w:t>9.</w:t>
      </w:r>
      <w:r w:rsidR="007929EA" w:rsidRPr="00A939DE">
        <w:rPr>
          <w:rFonts w:cs="Calibri"/>
          <w:sz w:val="24"/>
          <w:szCs w:val="24"/>
        </w:rPr>
        <w:t>5</w:t>
      </w:r>
      <w:r w:rsidR="00674A79" w:rsidRPr="00A939DE">
        <w:rPr>
          <w:rFonts w:cs="Calibri"/>
          <w:sz w:val="24"/>
          <w:szCs w:val="24"/>
        </w:rPr>
        <w:t xml:space="preserve"> papunktyje nurodytą</w:t>
      </w:r>
      <w:r w:rsidR="00674A79" w:rsidRPr="00BF081D">
        <w:rPr>
          <w:rFonts w:cs="Calibri"/>
          <w:sz w:val="24"/>
          <w:szCs w:val="24"/>
        </w:rPr>
        <w:t xml:space="preserve"> terminą.</w:t>
      </w:r>
    </w:p>
    <w:p w14:paraId="04130288" w14:textId="77777777" w:rsidR="00E178F9" w:rsidRPr="00BF081D" w:rsidRDefault="003313EB" w:rsidP="00706A87">
      <w:pPr>
        <w:spacing w:after="0" w:line="336" w:lineRule="auto"/>
        <w:ind w:firstLine="851"/>
        <w:jc w:val="both"/>
        <w:rPr>
          <w:rFonts w:cs="Calibri"/>
          <w:sz w:val="24"/>
          <w:szCs w:val="24"/>
        </w:rPr>
      </w:pPr>
      <w:r w:rsidRPr="00BF081D">
        <w:rPr>
          <w:rFonts w:cs="Calibri"/>
          <w:sz w:val="24"/>
          <w:szCs w:val="24"/>
        </w:rPr>
        <w:t>1</w:t>
      </w:r>
      <w:r w:rsidR="00A926F7" w:rsidRPr="00BF081D">
        <w:rPr>
          <w:rFonts w:cs="Calibri"/>
          <w:sz w:val="24"/>
          <w:szCs w:val="24"/>
        </w:rPr>
        <w:t>9</w:t>
      </w:r>
      <w:r w:rsidR="00BE34DF" w:rsidRPr="00BF081D">
        <w:rPr>
          <w:rFonts w:cs="Calibri"/>
          <w:sz w:val="24"/>
          <w:szCs w:val="24"/>
        </w:rPr>
        <w:t xml:space="preserve">. Šalis neatsako už </w:t>
      </w:r>
      <w:r w:rsidR="00DA4270" w:rsidRPr="00BF081D">
        <w:rPr>
          <w:rFonts w:cs="Calibri"/>
          <w:sz w:val="24"/>
          <w:szCs w:val="24"/>
        </w:rPr>
        <w:t xml:space="preserve">Sutartyje </w:t>
      </w:r>
      <w:r w:rsidR="00BE34DF" w:rsidRPr="00BF081D">
        <w:rPr>
          <w:rFonts w:cs="Calibri"/>
          <w:sz w:val="24"/>
          <w:szCs w:val="24"/>
        </w:rPr>
        <w:t xml:space="preserve">numatytų įsipareigojimų neįvykdymą arba netinkamą įvykdymą, jeigu tai įvyko dėl kitos </w:t>
      </w:r>
      <w:r w:rsidR="003735A2" w:rsidRPr="00BF081D">
        <w:rPr>
          <w:rFonts w:cs="Calibri"/>
          <w:sz w:val="24"/>
          <w:szCs w:val="24"/>
        </w:rPr>
        <w:t xml:space="preserve">Šalies </w:t>
      </w:r>
      <w:r w:rsidR="00BE34DF" w:rsidRPr="00BF081D">
        <w:rPr>
          <w:rFonts w:cs="Calibri"/>
          <w:sz w:val="24"/>
          <w:szCs w:val="24"/>
        </w:rPr>
        <w:t xml:space="preserve">kaltės. </w:t>
      </w:r>
    </w:p>
    <w:p w14:paraId="6854C91C" w14:textId="77777777" w:rsidR="00984DFE" w:rsidRPr="00BF081D" w:rsidRDefault="00984DFE" w:rsidP="00706A87">
      <w:pPr>
        <w:spacing w:after="0" w:line="336" w:lineRule="auto"/>
        <w:ind w:firstLine="851"/>
        <w:jc w:val="both"/>
        <w:rPr>
          <w:rFonts w:cs="Calibri"/>
          <w:sz w:val="24"/>
          <w:szCs w:val="24"/>
        </w:rPr>
      </w:pPr>
    </w:p>
    <w:p w14:paraId="17B42FBC" w14:textId="77777777" w:rsidR="0045775C" w:rsidRPr="00BF081D" w:rsidRDefault="0045775C" w:rsidP="00706A87">
      <w:pPr>
        <w:spacing w:after="0" w:line="336" w:lineRule="auto"/>
        <w:jc w:val="center"/>
        <w:outlineLvl w:val="0"/>
        <w:rPr>
          <w:rFonts w:cs="Calibri"/>
          <w:b/>
          <w:sz w:val="24"/>
          <w:szCs w:val="24"/>
        </w:rPr>
      </w:pPr>
      <w:r w:rsidRPr="00BF081D">
        <w:rPr>
          <w:rFonts w:cs="Calibri"/>
          <w:b/>
          <w:sz w:val="24"/>
          <w:szCs w:val="24"/>
        </w:rPr>
        <w:t>V SKYRIUS</w:t>
      </w:r>
    </w:p>
    <w:p w14:paraId="7697FCBC" w14:textId="77777777" w:rsidR="0045775C" w:rsidRPr="00BF081D" w:rsidRDefault="0045775C" w:rsidP="00706A87">
      <w:pPr>
        <w:spacing w:after="0" w:line="336" w:lineRule="auto"/>
        <w:jc w:val="center"/>
        <w:outlineLvl w:val="0"/>
        <w:rPr>
          <w:rFonts w:cs="Calibri"/>
          <w:b/>
          <w:sz w:val="24"/>
          <w:szCs w:val="24"/>
        </w:rPr>
      </w:pPr>
      <w:r w:rsidRPr="00BF081D">
        <w:rPr>
          <w:rFonts w:cs="Calibri"/>
          <w:b/>
          <w:sz w:val="24"/>
          <w:szCs w:val="24"/>
        </w:rPr>
        <w:t>NENUGALIMOS JĖGOS (</w:t>
      </w:r>
      <w:r w:rsidRPr="00BF081D">
        <w:rPr>
          <w:rFonts w:cs="Calibri"/>
          <w:b/>
          <w:i/>
          <w:sz w:val="24"/>
          <w:szCs w:val="24"/>
        </w:rPr>
        <w:t>FORCE MAJEURE</w:t>
      </w:r>
      <w:r w:rsidRPr="00BF081D">
        <w:rPr>
          <w:rFonts w:cs="Calibri"/>
          <w:b/>
          <w:sz w:val="24"/>
          <w:szCs w:val="24"/>
        </w:rPr>
        <w:t>) APLINKYBĖS</w:t>
      </w:r>
    </w:p>
    <w:p w14:paraId="3FC7B667" w14:textId="77777777" w:rsidR="0045775C" w:rsidRPr="00BF081D" w:rsidRDefault="0045775C" w:rsidP="00706A87">
      <w:pPr>
        <w:spacing w:after="0" w:line="336" w:lineRule="auto"/>
        <w:ind w:firstLine="1134"/>
        <w:jc w:val="center"/>
        <w:outlineLvl w:val="0"/>
        <w:rPr>
          <w:rFonts w:cs="Calibri"/>
          <w:b/>
          <w:sz w:val="24"/>
          <w:szCs w:val="24"/>
        </w:rPr>
      </w:pPr>
    </w:p>
    <w:p w14:paraId="6BAD5BDE" w14:textId="77777777" w:rsidR="0045775C" w:rsidRPr="00BF081D" w:rsidRDefault="00A926F7" w:rsidP="00706A87">
      <w:pPr>
        <w:spacing w:after="0" w:line="336" w:lineRule="auto"/>
        <w:ind w:firstLine="851"/>
        <w:jc w:val="both"/>
        <w:rPr>
          <w:rFonts w:cs="Calibri"/>
          <w:sz w:val="24"/>
          <w:szCs w:val="24"/>
        </w:rPr>
      </w:pPr>
      <w:r w:rsidRPr="00BF081D">
        <w:rPr>
          <w:rFonts w:cs="Calibri"/>
          <w:sz w:val="24"/>
          <w:szCs w:val="24"/>
        </w:rPr>
        <w:t>20</w:t>
      </w:r>
      <w:r w:rsidR="0045775C" w:rsidRPr="00BF081D">
        <w:rPr>
          <w:rFonts w:cs="Calibri"/>
          <w:sz w:val="24"/>
          <w:szCs w:val="24"/>
        </w:rPr>
        <w:t>. Šalys neatsako už prisiimtų įsipareigojimų visišką ar dalinį neįvykdymą, jeigu įrodo, kad įsipareigojimų neįvykdė dėl aplinkybių, kurių negalėjo kontroliuoti ir protingai numatyti Sutarties sudarymo metu, ir kad protingomis pastangomis negalėjo užkirsti kelio šioms aplinkybėms ar jų padariniams atsirasti. Šalys vadovaujasi Atleidimo nuo atsakomybės esant nenugalimos jėgos (</w:t>
      </w:r>
      <w:r w:rsidR="0045775C" w:rsidRPr="00BF081D">
        <w:rPr>
          <w:rFonts w:cs="Calibri"/>
          <w:i/>
          <w:sz w:val="24"/>
          <w:szCs w:val="24"/>
        </w:rPr>
        <w:t>force majeure</w:t>
      </w:r>
      <w:r w:rsidR="0045775C" w:rsidRPr="00BF081D">
        <w:rPr>
          <w:rFonts w:cs="Calibri"/>
          <w:sz w:val="24"/>
          <w:szCs w:val="24"/>
        </w:rPr>
        <w:t>) aplinkybėms taisyklėmis, patvirtintomis Lietuvos Respublikos Vyriausybės 1996 m. liepos 15 d. nutarimu Nr. 840 „Dėl Atleidimo nuo atsakomybės esant nenugalimos jėgos (</w:t>
      </w:r>
      <w:r w:rsidR="0045775C" w:rsidRPr="00BF081D">
        <w:rPr>
          <w:rFonts w:cs="Calibri"/>
          <w:i/>
          <w:sz w:val="24"/>
          <w:szCs w:val="24"/>
        </w:rPr>
        <w:t>force majeure</w:t>
      </w:r>
      <w:r w:rsidR="0045775C" w:rsidRPr="00BF081D">
        <w:rPr>
          <w:rFonts w:cs="Calibri"/>
          <w:sz w:val="24"/>
          <w:szCs w:val="24"/>
        </w:rPr>
        <w:t xml:space="preserve">) aplinkybėms taisyklių patvirtinimo“. </w:t>
      </w:r>
    </w:p>
    <w:p w14:paraId="74AA344E" w14:textId="77777777" w:rsidR="0045775C" w:rsidRPr="00BF081D" w:rsidRDefault="00A926F7" w:rsidP="00706A87">
      <w:pPr>
        <w:spacing w:after="0" w:line="336" w:lineRule="auto"/>
        <w:ind w:firstLine="851"/>
        <w:jc w:val="both"/>
        <w:rPr>
          <w:rFonts w:cs="Calibri"/>
          <w:sz w:val="24"/>
          <w:szCs w:val="24"/>
        </w:rPr>
      </w:pPr>
      <w:r w:rsidRPr="00BF081D">
        <w:rPr>
          <w:rFonts w:cs="Calibri"/>
          <w:sz w:val="24"/>
          <w:szCs w:val="24"/>
        </w:rPr>
        <w:t>21</w:t>
      </w:r>
      <w:r w:rsidR="0045775C" w:rsidRPr="00BF081D">
        <w:rPr>
          <w:rFonts w:cs="Calibri"/>
          <w:sz w:val="24"/>
          <w:szCs w:val="24"/>
        </w:rPr>
        <w:t xml:space="preserve">. Šalis turi nedelsdama, t. y. ne vėliau kaip per 3 (tris) darbo dienas, pranešti kitai </w:t>
      </w:r>
      <w:r w:rsidR="00122901" w:rsidRPr="00BF081D">
        <w:rPr>
          <w:rFonts w:cs="Calibri"/>
          <w:sz w:val="24"/>
          <w:szCs w:val="24"/>
        </w:rPr>
        <w:t>Š</w:t>
      </w:r>
      <w:r w:rsidR="0045775C" w:rsidRPr="00BF081D">
        <w:rPr>
          <w:rFonts w:cs="Calibri"/>
          <w:sz w:val="24"/>
          <w:szCs w:val="24"/>
        </w:rPr>
        <w:t xml:space="preserve">aliai raštu apie paaiškėjusias nenugalimos jėgos aplinkybes, dėl kurių Sutarties ar jos dalies įvykdymas gali tapti neįmanomas ar iš esmės pasunkėti. </w:t>
      </w:r>
    </w:p>
    <w:p w14:paraId="40A57A77" w14:textId="77777777" w:rsidR="005E6D71" w:rsidRPr="00BF081D" w:rsidRDefault="00A926F7" w:rsidP="00706A87">
      <w:pPr>
        <w:spacing w:after="0" w:line="336" w:lineRule="auto"/>
        <w:ind w:firstLine="851"/>
        <w:jc w:val="both"/>
        <w:rPr>
          <w:rFonts w:cs="Calibri"/>
          <w:sz w:val="24"/>
          <w:szCs w:val="24"/>
        </w:rPr>
      </w:pPr>
      <w:r w:rsidRPr="00BF081D">
        <w:rPr>
          <w:rFonts w:cs="Calibri"/>
          <w:sz w:val="24"/>
          <w:szCs w:val="24"/>
        </w:rPr>
        <w:t>22</w:t>
      </w:r>
      <w:r w:rsidR="0045775C" w:rsidRPr="00BF081D">
        <w:rPr>
          <w:rFonts w:cs="Calibri"/>
          <w:sz w:val="24"/>
          <w:szCs w:val="24"/>
        </w:rPr>
        <w:t xml:space="preserve">. Jeigu nenugalimos jėgos </w:t>
      </w:r>
      <w:r w:rsidR="00877F9A" w:rsidRPr="00BF081D">
        <w:rPr>
          <w:rFonts w:cs="Calibri"/>
          <w:sz w:val="24"/>
          <w:szCs w:val="24"/>
        </w:rPr>
        <w:t>aplinkybės tęsiasi ilgiau kaip 3 (tris) mėnesius</w:t>
      </w:r>
      <w:r w:rsidR="0045775C" w:rsidRPr="00BF081D">
        <w:rPr>
          <w:rFonts w:cs="Calibri"/>
          <w:sz w:val="24"/>
          <w:szCs w:val="24"/>
        </w:rPr>
        <w:t xml:space="preserve"> nuo pranešimo apie jas gavimo dienos, </w:t>
      </w:r>
      <w:r w:rsidR="0033760D" w:rsidRPr="00BF081D">
        <w:rPr>
          <w:rFonts w:cs="Calibri"/>
          <w:sz w:val="24"/>
          <w:szCs w:val="24"/>
        </w:rPr>
        <w:t>Š</w:t>
      </w:r>
      <w:r w:rsidR="0045775C" w:rsidRPr="00BF081D">
        <w:rPr>
          <w:rFonts w:cs="Calibri"/>
          <w:sz w:val="24"/>
          <w:szCs w:val="24"/>
        </w:rPr>
        <w:t xml:space="preserve">alys tarpusavio susitarimu gali nutraukti Sutartį. Nė viena iš </w:t>
      </w:r>
      <w:r w:rsidR="0033760D" w:rsidRPr="00BF081D">
        <w:rPr>
          <w:rFonts w:cs="Calibri"/>
          <w:sz w:val="24"/>
          <w:szCs w:val="24"/>
        </w:rPr>
        <w:t>Š</w:t>
      </w:r>
      <w:r w:rsidR="0045775C" w:rsidRPr="00BF081D">
        <w:rPr>
          <w:rFonts w:cs="Calibri"/>
          <w:sz w:val="24"/>
          <w:szCs w:val="24"/>
        </w:rPr>
        <w:t xml:space="preserve">alių neturi teisės reikalauti iš kitos </w:t>
      </w:r>
      <w:r w:rsidR="0033760D" w:rsidRPr="00BF081D">
        <w:rPr>
          <w:rFonts w:cs="Calibri"/>
          <w:sz w:val="24"/>
          <w:szCs w:val="24"/>
        </w:rPr>
        <w:t>Š</w:t>
      </w:r>
      <w:r w:rsidR="0045775C" w:rsidRPr="00BF081D">
        <w:rPr>
          <w:rFonts w:cs="Calibri"/>
          <w:sz w:val="24"/>
          <w:szCs w:val="24"/>
        </w:rPr>
        <w:t>alies atlyginti dėl to patirtus nuostolius.</w:t>
      </w:r>
    </w:p>
    <w:p w14:paraId="2757F0E3" w14:textId="77777777" w:rsidR="00925925" w:rsidRPr="00BF081D" w:rsidRDefault="00925925" w:rsidP="00706A87">
      <w:pPr>
        <w:spacing w:after="0" w:line="336" w:lineRule="auto"/>
        <w:ind w:firstLine="851"/>
        <w:jc w:val="both"/>
        <w:rPr>
          <w:rFonts w:cs="Calibri"/>
          <w:sz w:val="24"/>
          <w:szCs w:val="24"/>
        </w:rPr>
      </w:pPr>
    </w:p>
    <w:p w14:paraId="73C0FD24" w14:textId="77777777" w:rsidR="00EB3B66" w:rsidRPr="00BF081D" w:rsidRDefault="00EB3B66" w:rsidP="00706A87">
      <w:pPr>
        <w:pStyle w:val="Antrat1"/>
        <w:spacing w:line="336" w:lineRule="auto"/>
        <w:rPr>
          <w:rFonts w:ascii="Calibri" w:hAnsi="Calibri" w:cs="Calibri"/>
          <w:b/>
          <w:szCs w:val="24"/>
        </w:rPr>
      </w:pPr>
      <w:r w:rsidRPr="00BF081D">
        <w:rPr>
          <w:rFonts w:ascii="Calibri" w:hAnsi="Calibri" w:cs="Calibri"/>
          <w:b/>
          <w:szCs w:val="24"/>
        </w:rPr>
        <w:t>V</w:t>
      </w:r>
      <w:r w:rsidR="00E020D1" w:rsidRPr="00BF081D">
        <w:rPr>
          <w:rFonts w:ascii="Calibri" w:hAnsi="Calibri" w:cs="Calibri"/>
          <w:b/>
          <w:szCs w:val="24"/>
        </w:rPr>
        <w:t>I</w:t>
      </w:r>
      <w:r w:rsidRPr="00BF081D">
        <w:rPr>
          <w:rFonts w:ascii="Calibri" w:hAnsi="Calibri" w:cs="Calibri"/>
          <w:b/>
          <w:szCs w:val="24"/>
        </w:rPr>
        <w:t xml:space="preserve"> SKYRIUS</w:t>
      </w:r>
    </w:p>
    <w:p w14:paraId="4DBC559F" w14:textId="77777777" w:rsidR="00EB3B66" w:rsidRPr="00BF081D" w:rsidRDefault="00EB3B66" w:rsidP="00706A87">
      <w:pPr>
        <w:pStyle w:val="Antrat1"/>
        <w:spacing w:line="336" w:lineRule="auto"/>
        <w:rPr>
          <w:rFonts w:ascii="Calibri" w:hAnsi="Calibri" w:cs="Calibri"/>
          <w:b/>
          <w:szCs w:val="24"/>
        </w:rPr>
      </w:pPr>
      <w:r w:rsidRPr="00BF081D">
        <w:rPr>
          <w:rFonts w:ascii="Calibri" w:hAnsi="Calibri" w:cs="Calibri"/>
          <w:b/>
          <w:szCs w:val="24"/>
        </w:rPr>
        <w:t>SUTARTIES GALIOJIM</w:t>
      </w:r>
      <w:r w:rsidR="009733C7" w:rsidRPr="00BF081D">
        <w:rPr>
          <w:rFonts w:ascii="Calibri" w:hAnsi="Calibri" w:cs="Calibri"/>
          <w:b/>
          <w:szCs w:val="24"/>
        </w:rPr>
        <w:t>AS</w:t>
      </w:r>
      <w:r w:rsidR="00DA4270" w:rsidRPr="00BF081D">
        <w:rPr>
          <w:rFonts w:ascii="Calibri" w:hAnsi="Calibri" w:cs="Calibri"/>
          <w:b/>
          <w:szCs w:val="24"/>
        </w:rPr>
        <w:t>, PAKEITIMAS IR NUTRAUKIMAS</w:t>
      </w:r>
    </w:p>
    <w:p w14:paraId="4D2DA53B" w14:textId="77777777" w:rsidR="00DC4FE2" w:rsidRPr="00BF081D" w:rsidRDefault="00DC4FE2" w:rsidP="00706A87">
      <w:pPr>
        <w:spacing w:after="0" w:line="336" w:lineRule="auto"/>
        <w:ind w:firstLine="851"/>
        <w:jc w:val="both"/>
        <w:rPr>
          <w:rFonts w:cs="Calibri"/>
          <w:sz w:val="24"/>
          <w:szCs w:val="24"/>
        </w:rPr>
      </w:pPr>
    </w:p>
    <w:p w14:paraId="6B28948F" w14:textId="77777777" w:rsidR="00741F3F" w:rsidRPr="00BF081D" w:rsidRDefault="00A926F7" w:rsidP="00706A87">
      <w:pPr>
        <w:pStyle w:val="Pagrindinistekstas"/>
        <w:spacing w:line="336" w:lineRule="auto"/>
        <w:ind w:firstLine="851"/>
        <w:rPr>
          <w:rFonts w:ascii="Calibri" w:hAnsi="Calibri" w:cs="Calibri"/>
          <w:szCs w:val="24"/>
        </w:rPr>
      </w:pPr>
      <w:r w:rsidRPr="00BF081D">
        <w:rPr>
          <w:rFonts w:ascii="Calibri" w:hAnsi="Calibri" w:cs="Calibri"/>
          <w:szCs w:val="24"/>
        </w:rPr>
        <w:t>23</w:t>
      </w:r>
      <w:r w:rsidR="00741F3F" w:rsidRPr="00BF081D">
        <w:rPr>
          <w:rFonts w:ascii="Calibri" w:hAnsi="Calibri" w:cs="Calibri"/>
          <w:szCs w:val="24"/>
        </w:rPr>
        <w:t>. Sutartis įsigalioja:</w:t>
      </w:r>
    </w:p>
    <w:p w14:paraId="0ED820C6" w14:textId="77777777" w:rsidR="00741F3F" w:rsidRPr="00BF081D" w:rsidRDefault="00A926F7" w:rsidP="00706A87">
      <w:pPr>
        <w:pStyle w:val="Pagrindinistekstas"/>
        <w:spacing w:line="336" w:lineRule="auto"/>
        <w:ind w:firstLine="851"/>
        <w:rPr>
          <w:rFonts w:ascii="Calibri" w:hAnsi="Calibri" w:cs="Calibri"/>
          <w:szCs w:val="24"/>
        </w:rPr>
      </w:pPr>
      <w:r w:rsidRPr="00BF081D">
        <w:rPr>
          <w:rFonts w:ascii="Calibri" w:hAnsi="Calibri" w:cs="Calibri"/>
          <w:szCs w:val="24"/>
        </w:rPr>
        <w:t>23</w:t>
      </w:r>
      <w:r w:rsidR="00741F3F" w:rsidRPr="00BF081D">
        <w:rPr>
          <w:rFonts w:ascii="Calibri" w:hAnsi="Calibri" w:cs="Calibri"/>
          <w:szCs w:val="24"/>
        </w:rPr>
        <w:t xml:space="preserve">.1. </w:t>
      </w:r>
      <w:r w:rsidR="00143E4A" w:rsidRPr="00BF081D">
        <w:rPr>
          <w:rFonts w:ascii="Calibri" w:hAnsi="Calibri" w:cs="Calibri"/>
          <w:szCs w:val="24"/>
        </w:rPr>
        <w:t xml:space="preserve">kai </w:t>
      </w:r>
      <w:r w:rsidR="00741F3F" w:rsidRPr="00BF081D">
        <w:rPr>
          <w:rFonts w:ascii="Calibri" w:hAnsi="Calibri" w:cs="Calibri"/>
          <w:szCs w:val="24"/>
        </w:rPr>
        <w:t xml:space="preserve">sudaroma elektroninė Sutartis, ji įsigalioja, kai Sutarties </w:t>
      </w:r>
      <w:r w:rsidR="00E25134" w:rsidRPr="00BF081D">
        <w:rPr>
          <w:rFonts w:ascii="Calibri" w:hAnsi="Calibri" w:cs="Calibri"/>
          <w:szCs w:val="24"/>
        </w:rPr>
        <w:t>Š</w:t>
      </w:r>
      <w:r w:rsidR="00741F3F" w:rsidRPr="00BF081D">
        <w:rPr>
          <w:rFonts w:ascii="Calibri" w:hAnsi="Calibri" w:cs="Calibri"/>
          <w:szCs w:val="24"/>
        </w:rPr>
        <w:t>alys ją pasirašo kvalifikuotais elektroniniais parašais;</w:t>
      </w:r>
    </w:p>
    <w:p w14:paraId="146DF1EC" w14:textId="77777777" w:rsidR="00741F3F" w:rsidRPr="00BF081D" w:rsidRDefault="00A926F7" w:rsidP="00706A87">
      <w:pPr>
        <w:pStyle w:val="Pagrindinistekstas"/>
        <w:spacing w:line="336" w:lineRule="auto"/>
        <w:ind w:firstLine="851"/>
        <w:rPr>
          <w:rFonts w:ascii="Calibri" w:eastAsia="Calibri" w:hAnsi="Calibri" w:cs="Calibri"/>
          <w:szCs w:val="24"/>
        </w:rPr>
      </w:pPr>
      <w:r w:rsidRPr="00BF081D">
        <w:rPr>
          <w:rFonts w:ascii="Calibri" w:hAnsi="Calibri" w:cs="Calibri"/>
          <w:szCs w:val="24"/>
        </w:rPr>
        <w:t>23</w:t>
      </w:r>
      <w:r w:rsidR="00741F3F" w:rsidRPr="00BF081D">
        <w:rPr>
          <w:rFonts w:ascii="Calibri" w:hAnsi="Calibri" w:cs="Calibri"/>
          <w:szCs w:val="24"/>
        </w:rPr>
        <w:t xml:space="preserve">.2. </w:t>
      </w:r>
      <w:r w:rsidR="00143E4A" w:rsidRPr="00BF081D">
        <w:rPr>
          <w:rFonts w:ascii="Calibri" w:hAnsi="Calibri" w:cs="Calibri"/>
          <w:szCs w:val="24"/>
        </w:rPr>
        <w:t xml:space="preserve">kai </w:t>
      </w:r>
      <w:r w:rsidR="00741F3F" w:rsidRPr="00BF081D">
        <w:rPr>
          <w:rFonts w:ascii="Calibri" w:hAnsi="Calibri" w:cs="Calibri"/>
          <w:szCs w:val="24"/>
        </w:rPr>
        <w:t>sudaroma popierinė Sutartis, ji</w:t>
      </w:r>
      <w:r w:rsidR="00741F3F" w:rsidRPr="00BF081D">
        <w:rPr>
          <w:rFonts w:ascii="Calibri" w:hAnsi="Calibri" w:cs="Calibri"/>
          <w:szCs w:val="24"/>
          <w:lang w:eastAsia="lt-LT"/>
        </w:rPr>
        <w:t xml:space="preserve"> įsigalioja nuo tos dienos, kai ją</w:t>
      </w:r>
      <w:r w:rsidR="00671F65" w:rsidRPr="00BF081D">
        <w:rPr>
          <w:rFonts w:ascii="Calibri" w:hAnsi="Calibri" w:cs="Calibri"/>
          <w:szCs w:val="24"/>
          <w:lang w:eastAsia="lt-LT"/>
        </w:rPr>
        <w:t xml:space="preserve"> fiziniais parašais</w:t>
      </w:r>
      <w:r w:rsidR="00741F3F" w:rsidRPr="00BF081D">
        <w:rPr>
          <w:rFonts w:ascii="Calibri" w:hAnsi="Calibri" w:cs="Calibri"/>
          <w:szCs w:val="24"/>
          <w:lang w:eastAsia="lt-LT"/>
        </w:rPr>
        <w:t xml:space="preserve"> pasirašo ir antspaudais patvirtina (jei antspaudus turėti privalo) abi Sutarties </w:t>
      </w:r>
      <w:r w:rsidR="00E25134" w:rsidRPr="00BF081D">
        <w:rPr>
          <w:rFonts w:ascii="Calibri" w:hAnsi="Calibri" w:cs="Calibri"/>
          <w:szCs w:val="24"/>
          <w:lang w:eastAsia="lt-LT"/>
        </w:rPr>
        <w:t>Šalys</w:t>
      </w:r>
      <w:r w:rsidR="00741F3F" w:rsidRPr="00BF081D">
        <w:rPr>
          <w:rFonts w:ascii="Calibri" w:hAnsi="Calibri" w:cs="Calibri"/>
          <w:szCs w:val="24"/>
          <w:lang w:eastAsia="lt-LT"/>
        </w:rPr>
        <w:t xml:space="preserve">. </w:t>
      </w:r>
      <w:r w:rsidR="00741F3F" w:rsidRPr="00BF081D">
        <w:rPr>
          <w:rFonts w:ascii="Calibri" w:eastAsia="Calibri" w:hAnsi="Calibri" w:cs="Calibri"/>
          <w:szCs w:val="24"/>
        </w:rPr>
        <w:t xml:space="preserve">Sutartis sudaroma dviem vienodą teisinę galią turinčiais egzemplioriais, po vieną abiem </w:t>
      </w:r>
      <w:r w:rsidR="00E25134" w:rsidRPr="00BF081D">
        <w:rPr>
          <w:rFonts w:ascii="Calibri" w:eastAsia="Calibri" w:hAnsi="Calibri" w:cs="Calibri"/>
          <w:szCs w:val="24"/>
        </w:rPr>
        <w:t>Š</w:t>
      </w:r>
      <w:r w:rsidR="00741F3F" w:rsidRPr="00BF081D">
        <w:rPr>
          <w:rFonts w:ascii="Calibri" w:eastAsia="Calibri" w:hAnsi="Calibri" w:cs="Calibri"/>
          <w:szCs w:val="24"/>
        </w:rPr>
        <w:t>alims</w:t>
      </w:r>
      <w:r w:rsidR="00E25134" w:rsidRPr="00BF081D">
        <w:rPr>
          <w:rFonts w:ascii="Calibri" w:eastAsia="Calibri" w:hAnsi="Calibri" w:cs="Calibri"/>
          <w:szCs w:val="24"/>
        </w:rPr>
        <w:t>.</w:t>
      </w:r>
    </w:p>
    <w:p w14:paraId="58E6A1BB" w14:textId="4EE9C823" w:rsidR="00741F3F" w:rsidRPr="00BF081D" w:rsidRDefault="00A926F7" w:rsidP="00706A87">
      <w:pPr>
        <w:pStyle w:val="Pagrindinistekstas"/>
        <w:spacing w:line="336" w:lineRule="auto"/>
        <w:ind w:firstLine="851"/>
        <w:rPr>
          <w:rFonts w:ascii="Calibri" w:hAnsi="Calibri" w:cs="Calibri"/>
          <w:szCs w:val="24"/>
        </w:rPr>
      </w:pPr>
      <w:r w:rsidRPr="00BF081D">
        <w:rPr>
          <w:rFonts w:ascii="Calibri" w:hAnsi="Calibri" w:cs="Calibri"/>
          <w:bCs/>
          <w:szCs w:val="24"/>
        </w:rPr>
        <w:t>24</w:t>
      </w:r>
      <w:r w:rsidR="00741F3F" w:rsidRPr="00BF081D">
        <w:rPr>
          <w:rFonts w:ascii="Calibri" w:hAnsi="Calibri" w:cs="Calibri"/>
          <w:bCs/>
          <w:szCs w:val="24"/>
        </w:rPr>
        <w:t xml:space="preserve">. </w:t>
      </w:r>
      <w:r w:rsidR="00741F3F" w:rsidRPr="00BF081D">
        <w:rPr>
          <w:rFonts w:ascii="Calibri" w:hAnsi="Calibri" w:cs="Calibri"/>
          <w:szCs w:val="24"/>
        </w:rPr>
        <w:t>Sutartis galioja</w:t>
      </w:r>
      <w:r w:rsidR="00E25134" w:rsidRPr="00BF081D">
        <w:rPr>
          <w:rFonts w:ascii="Calibri" w:hAnsi="Calibri" w:cs="Calibri"/>
          <w:szCs w:val="24"/>
        </w:rPr>
        <w:t>,</w:t>
      </w:r>
      <w:r w:rsidR="00534C09" w:rsidRPr="00BF081D">
        <w:rPr>
          <w:rFonts w:ascii="Calibri" w:hAnsi="Calibri" w:cs="Calibri"/>
          <w:szCs w:val="24"/>
        </w:rPr>
        <w:t xml:space="preserve"> kol bus išnaudota maksimali pirkimui skirta </w:t>
      </w:r>
      <w:r w:rsidR="002F38C0" w:rsidRPr="00BF081D">
        <w:rPr>
          <w:rFonts w:ascii="Calibri" w:hAnsi="Calibri" w:cs="Calibri"/>
          <w:szCs w:val="24"/>
        </w:rPr>
        <w:t xml:space="preserve">lėšų </w:t>
      </w:r>
      <w:r w:rsidR="00BA56E4">
        <w:rPr>
          <w:rFonts w:ascii="Calibri" w:hAnsi="Calibri" w:cs="Calibri"/>
          <w:szCs w:val="24"/>
        </w:rPr>
        <w:t>suma,</w:t>
      </w:r>
      <w:r w:rsidR="00597EC3">
        <w:rPr>
          <w:rFonts w:ascii="Calibri" w:hAnsi="Calibri" w:cs="Calibri"/>
          <w:szCs w:val="24"/>
        </w:rPr>
        <w:t xml:space="preserve"> nurodyta Sutarties 2 punkte,</w:t>
      </w:r>
      <w:r w:rsidR="00BA56E4">
        <w:rPr>
          <w:rFonts w:ascii="Calibri" w:hAnsi="Calibri" w:cs="Calibri"/>
          <w:szCs w:val="24"/>
        </w:rPr>
        <w:t xml:space="preserve"> bet ne ilgiau kaip </w:t>
      </w:r>
      <w:r w:rsidR="00BA56E4" w:rsidRPr="00B13159">
        <w:rPr>
          <w:rFonts w:ascii="Calibri" w:hAnsi="Calibri" w:cs="Calibri"/>
          <w:szCs w:val="24"/>
        </w:rPr>
        <w:t>36</w:t>
      </w:r>
      <w:r w:rsidR="00FA485A" w:rsidRPr="00B13159">
        <w:rPr>
          <w:rFonts w:ascii="Calibri" w:hAnsi="Calibri" w:cs="Calibri"/>
          <w:szCs w:val="24"/>
        </w:rPr>
        <w:t xml:space="preserve"> mėnesius</w:t>
      </w:r>
      <w:r w:rsidR="006C08D0" w:rsidRPr="00B13159">
        <w:rPr>
          <w:rFonts w:ascii="Calibri" w:hAnsi="Calibri" w:cs="Calibri"/>
          <w:szCs w:val="24"/>
        </w:rPr>
        <w:t xml:space="preserve"> </w:t>
      </w:r>
      <w:r w:rsidR="006C08D0" w:rsidRPr="00F045BC">
        <w:rPr>
          <w:rFonts w:ascii="Calibri" w:hAnsi="Calibri" w:cs="Calibri"/>
          <w:szCs w:val="24"/>
        </w:rPr>
        <w:t xml:space="preserve">arba iki </w:t>
      </w:r>
      <w:r w:rsidR="006C08D0" w:rsidRPr="00BF081D">
        <w:rPr>
          <w:rFonts w:ascii="Calibri" w:hAnsi="Calibri" w:cs="Calibri"/>
          <w:szCs w:val="24"/>
        </w:rPr>
        <w:t>jos nutraukimo</w:t>
      </w:r>
      <w:r w:rsidR="00741F3F" w:rsidRPr="00BF081D">
        <w:rPr>
          <w:rFonts w:ascii="Calibri" w:hAnsi="Calibri" w:cs="Calibri"/>
          <w:szCs w:val="24"/>
        </w:rPr>
        <w:t xml:space="preserve">. </w:t>
      </w:r>
    </w:p>
    <w:p w14:paraId="22D76936" w14:textId="77777777" w:rsidR="00741F3F" w:rsidRPr="00BF081D" w:rsidRDefault="00A926F7" w:rsidP="00706A87">
      <w:pPr>
        <w:spacing w:after="0" w:line="336" w:lineRule="auto"/>
        <w:ind w:firstLine="851"/>
        <w:jc w:val="both"/>
        <w:rPr>
          <w:rFonts w:eastAsia="Times New Roman" w:cs="Calibri"/>
          <w:iCs/>
          <w:sz w:val="24"/>
          <w:szCs w:val="24"/>
          <w:lang w:eastAsia="lt-LT"/>
        </w:rPr>
      </w:pPr>
      <w:r w:rsidRPr="00BF081D">
        <w:rPr>
          <w:rFonts w:cs="Calibri"/>
          <w:sz w:val="24"/>
          <w:szCs w:val="24"/>
        </w:rPr>
        <w:t>25</w:t>
      </w:r>
      <w:r w:rsidR="00741F3F" w:rsidRPr="00BF081D">
        <w:rPr>
          <w:rFonts w:cs="Calibri"/>
          <w:sz w:val="24"/>
          <w:szCs w:val="24"/>
        </w:rPr>
        <w:t xml:space="preserve">. Sutarties galiojimo pasibaigimas neatleidžia </w:t>
      </w:r>
      <w:r w:rsidR="00E25134" w:rsidRPr="00BF081D">
        <w:rPr>
          <w:rFonts w:cs="Calibri"/>
          <w:sz w:val="24"/>
          <w:szCs w:val="24"/>
        </w:rPr>
        <w:t xml:space="preserve">Šalių </w:t>
      </w:r>
      <w:r w:rsidR="00741F3F" w:rsidRPr="00BF081D">
        <w:rPr>
          <w:rFonts w:cs="Calibri"/>
          <w:sz w:val="24"/>
          <w:szCs w:val="24"/>
        </w:rPr>
        <w:t>nuo visiško Sutartimi prisiimtų įsipareigojimų įvykdymo.</w:t>
      </w:r>
    </w:p>
    <w:p w14:paraId="3CEC1422" w14:textId="77777777" w:rsidR="00741F3F" w:rsidRPr="00BF081D" w:rsidRDefault="00A926F7" w:rsidP="00706A87">
      <w:pPr>
        <w:pStyle w:val="Pagrindinistekstas"/>
        <w:spacing w:line="336" w:lineRule="auto"/>
        <w:ind w:firstLine="851"/>
        <w:rPr>
          <w:rFonts w:ascii="Calibri" w:hAnsi="Calibri" w:cs="Calibri"/>
          <w:szCs w:val="24"/>
        </w:rPr>
      </w:pPr>
      <w:r w:rsidRPr="00BF081D">
        <w:rPr>
          <w:rFonts w:ascii="Calibri" w:hAnsi="Calibri" w:cs="Calibri"/>
          <w:szCs w:val="24"/>
        </w:rPr>
        <w:lastRenderedPageBreak/>
        <w:t>26</w:t>
      </w:r>
      <w:r w:rsidR="00741F3F" w:rsidRPr="00BF081D">
        <w:rPr>
          <w:rFonts w:ascii="Calibri" w:hAnsi="Calibri" w:cs="Calibri"/>
          <w:szCs w:val="24"/>
        </w:rPr>
        <w:t xml:space="preserve">. Sutarties sąlygos Sutarties galiojimo laikotarpiu gali būti keičiamos </w:t>
      </w:r>
      <w:r w:rsidR="00671F65" w:rsidRPr="00BF081D">
        <w:rPr>
          <w:rFonts w:ascii="Calibri" w:hAnsi="Calibri" w:cs="Calibri"/>
          <w:szCs w:val="24"/>
        </w:rPr>
        <w:t>Sutartyje ir V</w:t>
      </w:r>
      <w:r w:rsidR="00741F3F" w:rsidRPr="00BF081D">
        <w:rPr>
          <w:rFonts w:ascii="Calibri" w:hAnsi="Calibri" w:cs="Calibri"/>
          <w:szCs w:val="24"/>
        </w:rPr>
        <w:t>iešųjų pirkimų įstatymo 89 straipsnyje nustatytais atvejais ir tvarka.</w:t>
      </w:r>
    </w:p>
    <w:p w14:paraId="47CD3C2F" w14:textId="77777777" w:rsidR="00741F3F" w:rsidRPr="00BF081D" w:rsidRDefault="00A926F7" w:rsidP="00706A87">
      <w:pPr>
        <w:pStyle w:val="Pagrindinistekstas"/>
        <w:spacing w:line="336" w:lineRule="auto"/>
        <w:ind w:firstLine="851"/>
        <w:rPr>
          <w:rFonts w:ascii="Calibri" w:hAnsi="Calibri" w:cs="Calibri"/>
          <w:szCs w:val="24"/>
        </w:rPr>
      </w:pPr>
      <w:r w:rsidRPr="00BF081D">
        <w:rPr>
          <w:rFonts w:ascii="Calibri" w:hAnsi="Calibri" w:cs="Calibri"/>
          <w:szCs w:val="24"/>
        </w:rPr>
        <w:t>27</w:t>
      </w:r>
      <w:r w:rsidR="00741F3F" w:rsidRPr="00BF081D">
        <w:rPr>
          <w:rFonts w:ascii="Calibri" w:hAnsi="Calibri" w:cs="Calibri"/>
          <w:szCs w:val="24"/>
        </w:rPr>
        <w:t xml:space="preserve">. Sutarties galiojimo laikotarpiu </w:t>
      </w:r>
      <w:r w:rsidR="00E25134" w:rsidRPr="00BF081D">
        <w:rPr>
          <w:rFonts w:ascii="Calibri" w:hAnsi="Calibri" w:cs="Calibri"/>
          <w:szCs w:val="24"/>
        </w:rPr>
        <w:t>Šalis</w:t>
      </w:r>
      <w:r w:rsidR="00741F3F" w:rsidRPr="00BF081D">
        <w:rPr>
          <w:rFonts w:ascii="Calibri" w:hAnsi="Calibri" w:cs="Calibri"/>
          <w:szCs w:val="24"/>
        </w:rPr>
        <w:t xml:space="preserve">, inicijuojanti Sutarties sąlygų pakeitimą, pateikia kitai </w:t>
      </w:r>
      <w:r w:rsidR="00E25134" w:rsidRPr="00BF081D">
        <w:rPr>
          <w:rFonts w:ascii="Calibri" w:hAnsi="Calibri" w:cs="Calibri"/>
          <w:szCs w:val="24"/>
        </w:rPr>
        <w:t xml:space="preserve">Šaliai </w:t>
      </w:r>
      <w:r w:rsidR="00741F3F" w:rsidRPr="00BF081D">
        <w:rPr>
          <w:rFonts w:ascii="Calibri" w:hAnsi="Calibri" w:cs="Calibri"/>
          <w:szCs w:val="24"/>
        </w:rPr>
        <w:t xml:space="preserve">rašytinį prašymą keisti Sutarties sąlygas ir dokumentų, pagrindžiančių prašyme nurodytas aplinkybes, argumentus ir paaiškinimus, kopijas. Į pateiktą prašymą nesutinkanti pakeisti atitinkamą Sutarties sąlygą kita </w:t>
      </w:r>
      <w:r w:rsidR="00E25134" w:rsidRPr="00BF081D">
        <w:rPr>
          <w:rFonts w:ascii="Calibri" w:hAnsi="Calibri" w:cs="Calibri"/>
          <w:szCs w:val="24"/>
        </w:rPr>
        <w:t xml:space="preserve">Šalis </w:t>
      </w:r>
      <w:r w:rsidR="00741F3F" w:rsidRPr="00BF081D">
        <w:rPr>
          <w:rFonts w:ascii="Calibri" w:hAnsi="Calibri" w:cs="Calibri"/>
          <w:szCs w:val="24"/>
        </w:rPr>
        <w:t>motyvuotai atsako per 10 (dešimt) dar</w:t>
      </w:r>
      <w:r w:rsidR="007353FC" w:rsidRPr="00BF081D">
        <w:rPr>
          <w:rFonts w:ascii="Calibri" w:hAnsi="Calibri" w:cs="Calibri"/>
          <w:szCs w:val="24"/>
        </w:rPr>
        <w:t xml:space="preserve">bo dienų nuo prašymo pateikimo </w:t>
      </w:r>
      <w:r w:rsidR="00741F3F" w:rsidRPr="00BF081D">
        <w:rPr>
          <w:rFonts w:ascii="Calibri" w:hAnsi="Calibri" w:cs="Calibri"/>
          <w:szCs w:val="24"/>
        </w:rPr>
        <w:t xml:space="preserve">dienos. Šalims tarpusavyje susitarus dėl Sutarties sąlygų keitimo, šie keitimai įforminami rašytiniu abiejų </w:t>
      </w:r>
      <w:r w:rsidR="00E25134" w:rsidRPr="00BF081D">
        <w:rPr>
          <w:rFonts w:ascii="Calibri" w:hAnsi="Calibri" w:cs="Calibri"/>
          <w:szCs w:val="24"/>
        </w:rPr>
        <w:t xml:space="preserve">Šalių </w:t>
      </w:r>
      <w:r w:rsidR="00741F3F" w:rsidRPr="00BF081D">
        <w:rPr>
          <w:rFonts w:ascii="Calibri" w:hAnsi="Calibri" w:cs="Calibri"/>
          <w:szCs w:val="24"/>
        </w:rPr>
        <w:t xml:space="preserve">susitarimu, kuris tampa neatskiriama Sutarties dalimi. </w:t>
      </w:r>
    </w:p>
    <w:p w14:paraId="278ABD21" w14:textId="77777777" w:rsidR="00741F3F" w:rsidRPr="00BF081D" w:rsidRDefault="00A926F7" w:rsidP="00706A87">
      <w:pPr>
        <w:pStyle w:val="Pagrindinistekstas"/>
        <w:spacing w:line="336" w:lineRule="auto"/>
        <w:ind w:firstLine="851"/>
        <w:rPr>
          <w:rFonts w:ascii="Calibri" w:hAnsi="Calibri" w:cs="Calibri"/>
          <w:szCs w:val="24"/>
        </w:rPr>
      </w:pPr>
      <w:r w:rsidRPr="00BF081D">
        <w:rPr>
          <w:rFonts w:ascii="Calibri" w:hAnsi="Calibri" w:cs="Calibri"/>
          <w:szCs w:val="24"/>
        </w:rPr>
        <w:t>28</w:t>
      </w:r>
      <w:r w:rsidR="00741F3F" w:rsidRPr="00BF081D">
        <w:rPr>
          <w:rFonts w:ascii="Calibri" w:hAnsi="Calibri" w:cs="Calibri"/>
          <w:szCs w:val="24"/>
        </w:rPr>
        <w:t xml:space="preserve">. Sutartis gali būti nutraukta prieš terminą rašytiniu </w:t>
      </w:r>
      <w:r w:rsidR="00E25134" w:rsidRPr="00BF081D">
        <w:rPr>
          <w:rFonts w:ascii="Calibri" w:hAnsi="Calibri" w:cs="Calibri"/>
          <w:szCs w:val="24"/>
        </w:rPr>
        <w:t xml:space="preserve">Šalių </w:t>
      </w:r>
      <w:r w:rsidR="00741F3F" w:rsidRPr="00BF081D">
        <w:rPr>
          <w:rFonts w:ascii="Calibri" w:hAnsi="Calibri" w:cs="Calibri"/>
          <w:szCs w:val="24"/>
        </w:rPr>
        <w:t>susitarimu, Lietuvos Respublikos civiliniame kodekse ir Sutartyje numatyta tvarka.</w:t>
      </w:r>
    </w:p>
    <w:p w14:paraId="10865D9A" w14:textId="77777777" w:rsidR="00741F3F" w:rsidRPr="00BF081D" w:rsidRDefault="00A926F7" w:rsidP="00706A87">
      <w:pPr>
        <w:pStyle w:val="Pagrindinistekstas"/>
        <w:spacing w:line="336" w:lineRule="auto"/>
        <w:ind w:firstLine="851"/>
        <w:rPr>
          <w:rFonts w:ascii="Calibri" w:hAnsi="Calibri" w:cs="Calibri"/>
          <w:szCs w:val="24"/>
        </w:rPr>
      </w:pPr>
      <w:r w:rsidRPr="00BF081D">
        <w:rPr>
          <w:rFonts w:ascii="Calibri" w:hAnsi="Calibri" w:cs="Calibri"/>
          <w:szCs w:val="24"/>
        </w:rPr>
        <w:t>29</w:t>
      </w:r>
      <w:r w:rsidR="00741F3F" w:rsidRPr="00BF081D">
        <w:rPr>
          <w:rFonts w:ascii="Calibri" w:hAnsi="Calibri" w:cs="Calibri"/>
          <w:szCs w:val="24"/>
        </w:rPr>
        <w:t xml:space="preserve">. Dėl esminių Sutarties sąlygų pažeidimų Sutartis nutraukiama vienašališkai, pranešus apie Sutarties nutraukimą kitai </w:t>
      </w:r>
      <w:r w:rsidR="00E25134" w:rsidRPr="00BF081D">
        <w:rPr>
          <w:rFonts w:ascii="Calibri" w:hAnsi="Calibri" w:cs="Calibri"/>
          <w:szCs w:val="24"/>
        </w:rPr>
        <w:t xml:space="preserve">Šaliai </w:t>
      </w:r>
      <w:r w:rsidR="00741F3F" w:rsidRPr="00BF081D">
        <w:rPr>
          <w:rFonts w:ascii="Calibri" w:hAnsi="Calibri" w:cs="Calibri"/>
          <w:szCs w:val="24"/>
        </w:rPr>
        <w:t xml:space="preserve">raštu prieš 14 kalendorinių dienų. Vienašališkai nutraukus Sutartį, kaltoji </w:t>
      </w:r>
      <w:r w:rsidR="00E25134" w:rsidRPr="00BF081D">
        <w:rPr>
          <w:rFonts w:ascii="Calibri" w:hAnsi="Calibri" w:cs="Calibri"/>
          <w:szCs w:val="24"/>
        </w:rPr>
        <w:t xml:space="preserve">Šalis </w:t>
      </w:r>
      <w:r w:rsidR="00741F3F" w:rsidRPr="00BF081D">
        <w:rPr>
          <w:rFonts w:ascii="Calibri" w:hAnsi="Calibri" w:cs="Calibri"/>
          <w:szCs w:val="24"/>
        </w:rPr>
        <w:t xml:space="preserve">atlygina kitai </w:t>
      </w:r>
      <w:r w:rsidR="00E25134" w:rsidRPr="00BF081D">
        <w:rPr>
          <w:rFonts w:ascii="Calibri" w:hAnsi="Calibri" w:cs="Calibri"/>
          <w:szCs w:val="24"/>
        </w:rPr>
        <w:t xml:space="preserve">Šaliai </w:t>
      </w:r>
      <w:r w:rsidR="00741F3F" w:rsidRPr="00BF081D">
        <w:rPr>
          <w:rFonts w:ascii="Calibri" w:hAnsi="Calibri" w:cs="Calibri"/>
          <w:szCs w:val="24"/>
        </w:rPr>
        <w:t>su Sutarties nutraukimu susijusius nuostolius. Esminiu Sutarties pažeidimu laikoma:</w:t>
      </w:r>
    </w:p>
    <w:p w14:paraId="0DC1A2C8" w14:textId="77777777" w:rsidR="00741F3F" w:rsidRPr="00BF081D" w:rsidRDefault="00C3179E" w:rsidP="00706A87">
      <w:pPr>
        <w:pStyle w:val="Pagrindinistekstas"/>
        <w:spacing w:line="336" w:lineRule="auto"/>
        <w:ind w:firstLine="851"/>
        <w:rPr>
          <w:rFonts w:ascii="Calibri" w:hAnsi="Calibri" w:cs="Calibri"/>
          <w:szCs w:val="24"/>
        </w:rPr>
      </w:pPr>
      <w:r w:rsidRPr="00BF081D">
        <w:rPr>
          <w:rFonts w:ascii="Calibri" w:hAnsi="Calibri" w:cs="Calibri"/>
          <w:szCs w:val="24"/>
        </w:rPr>
        <w:t>29</w:t>
      </w:r>
      <w:r w:rsidR="00741F3F" w:rsidRPr="00BF081D">
        <w:rPr>
          <w:rFonts w:ascii="Calibri" w:hAnsi="Calibri" w:cs="Calibri"/>
          <w:szCs w:val="24"/>
        </w:rPr>
        <w:t xml:space="preserve">.1. jeigu Paslaugų teikėjas: </w:t>
      </w:r>
    </w:p>
    <w:p w14:paraId="588E9138" w14:textId="77777777" w:rsidR="007B2196" w:rsidRPr="007B2196" w:rsidRDefault="00C3179E" w:rsidP="007B2196">
      <w:pPr>
        <w:pStyle w:val="Pagrindinistekstas"/>
        <w:spacing w:line="336" w:lineRule="auto"/>
        <w:ind w:firstLine="851"/>
        <w:rPr>
          <w:rFonts w:ascii="Calibri" w:hAnsi="Calibri" w:cs="Calibri"/>
          <w:szCs w:val="24"/>
        </w:rPr>
      </w:pPr>
      <w:r w:rsidRPr="00BF081D">
        <w:rPr>
          <w:rFonts w:ascii="Calibri" w:hAnsi="Calibri" w:cs="Calibri"/>
          <w:szCs w:val="24"/>
        </w:rPr>
        <w:t>29</w:t>
      </w:r>
      <w:r w:rsidR="00741F3F" w:rsidRPr="00BF081D">
        <w:rPr>
          <w:rFonts w:ascii="Calibri" w:hAnsi="Calibri" w:cs="Calibri"/>
          <w:szCs w:val="24"/>
        </w:rPr>
        <w:t xml:space="preserve">.1.1. </w:t>
      </w:r>
      <w:r w:rsidR="007B2196" w:rsidRPr="007B2196">
        <w:rPr>
          <w:rFonts w:ascii="Calibri" w:hAnsi="Calibri" w:cs="Calibri"/>
          <w:szCs w:val="24"/>
        </w:rPr>
        <w:t>nepradeda laiku vykdyti Sutarties ir, Paslaugų gavėjui pareikalavus, per jo nustatytą terminą nepradeda vykdyti Sutarties;</w:t>
      </w:r>
    </w:p>
    <w:p w14:paraId="706604E1" w14:textId="77777777" w:rsidR="00741F3F" w:rsidRPr="00BF081D" w:rsidRDefault="00C3179E" w:rsidP="00706A87">
      <w:pPr>
        <w:pStyle w:val="Pagrindinistekstas"/>
        <w:spacing w:line="336" w:lineRule="auto"/>
        <w:ind w:firstLine="851"/>
        <w:rPr>
          <w:rFonts w:ascii="Calibri" w:hAnsi="Calibri" w:cs="Calibri"/>
          <w:szCs w:val="24"/>
        </w:rPr>
      </w:pPr>
      <w:r w:rsidRPr="00BF081D">
        <w:rPr>
          <w:rFonts w:ascii="Calibri" w:hAnsi="Calibri" w:cs="Calibri"/>
          <w:szCs w:val="24"/>
        </w:rPr>
        <w:t>29</w:t>
      </w:r>
      <w:r w:rsidR="00741F3F" w:rsidRPr="00BF081D">
        <w:rPr>
          <w:rFonts w:ascii="Calibri" w:hAnsi="Calibri" w:cs="Calibri"/>
          <w:szCs w:val="24"/>
        </w:rPr>
        <w:t xml:space="preserve">.1.2. pasitelkia ar pakeičia </w:t>
      </w:r>
      <w:proofErr w:type="spellStart"/>
      <w:r w:rsidR="00741F3F" w:rsidRPr="00BF081D">
        <w:rPr>
          <w:rFonts w:ascii="Calibri" w:hAnsi="Calibri" w:cs="Calibri"/>
          <w:szCs w:val="24"/>
        </w:rPr>
        <w:t>subteikėją</w:t>
      </w:r>
      <w:proofErr w:type="spellEnd"/>
      <w:r w:rsidR="00741F3F" w:rsidRPr="00BF081D">
        <w:rPr>
          <w:rFonts w:ascii="Calibri" w:hAnsi="Calibri" w:cs="Calibri"/>
          <w:szCs w:val="24"/>
        </w:rPr>
        <w:t xml:space="preserve">, neinformavęs Paslaugų gavėjo ir su Paslaugų gavėju nepasirašęs susitarimo dėl </w:t>
      </w:r>
      <w:proofErr w:type="spellStart"/>
      <w:r w:rsidR="00741F3F" w:rsidRPr="00BF081D">
        <w:rPr>
          <w:rFonts w:ascii="Calibri" w:hAnsi="Calibri" w:cs="Calibri"/>
          <w:szCs w:val="24"/>
        </w:rPr>
        <w:t>subteikėjo</w:t>
      </w:r>
      <w:proofErr w:type="spellEnd"/>
      <w:r w:rsidR="00741F3F" w:rsidRPr="00BF081D">
        <w:rPr>
          <w:rFonts w:ascii="Calibri" w:hAnsi="Calibri" w:cs="Calibri"/>
          <w:szCs w:val="24"/>
        </w:rPr>
        <w:t xml:space="preserve"> pasitelkimo (pakeitimo);</w:t>
      </w:r>
    </w:p>
    <w:p w14:paraId="14D62F64" w14:textId="77777777" w:rsidR="00741F3F" w:rsidRDefault="00C3179E" w:rsidP="00706A87">
      <w:pPr>
        <w:pStyle w:val="Pagrindinistekstas"/>
        <w:spacing w:line="336" w:lineRule="auto"/>
        <w:ind w:firstLine="851"/>
        <w:rPr>
          <w:rFonts w:ascii="Calibri" w:hAnsi="Calibri" w:cs="Calibri"/>
          <w:szCs w:val="24"/>
        </w:rPr>
      </w:pPr>
      <w:r w:rsidRPr="00BF081D">
        <w:rPr>
          <w:rFonts w:ascii="Calibri" w:hAnsi="Calibri" w:cs="Calibri"/>
          <w:szCs w:val="24"/>
        </w:rPr>
        <w:t>29</w:t>
      </w:r>
      <w:r w:rsidR="00741F3F" w:rsidRPr="00BF081D">
        <w:rPr>
          <w:rFonts w:ascii="Calibri" w:hAnsi="Calibri" w:cs="Calibri"/>
          <w:szCs w:val="24"/>
        </w:rPr>
        <w:t xml:space="preserve">.1.3. netinkamai vykdo arba nevykdo Sutartimi prisiimtų įsipareigojimų ir po Paslaugų gavėjo rašytinio reikalavimo per Paslaugų gavėjo nurodytą terminą toliau netinkamai vykdo ar nevykdo </w:t>
      </w:r>
      <w:r w:rsidR="007353FC" w:rsidRPr="00BF081D">
        <w:rPr>
          <w:rFonts w:ascii="Calibri" w:hAnsi="Calibri" w:cs="Calibri"/>
          <w:szCs w:val="24"/>
        </w:rPr>
        <w:t>s</w:t>
      </w:r>
      <w:r w:rsidR="00741F3F" w:rsidRPr="00BF081D">
        <w:rPr>
          <w:rFonts w:ascii="Calibri" w:hAnsi="Calibri" w:cs="Calibri"/>
          <w:szCs w:val="24"/>
        </w:rPr>
        <w:t>utartinių įsipareigojimų;</w:t>
      </w:r>
    </w:p>
    <w:p w14:paraId="77E4C858" w14:textId="77777777" w:rsidR="007B2196" w:rsidRPr="00BF081D" w:rsidRDefault="007B2196" w:rsidP="00706A87">
      <w:pPr>
        <w:pStyle w:val="Pagrindinistekstas"/>
        <w:spacing w:line="336" w:lineRule="auto"/>
        <w:ind w:firstLine="851"/>
        <w:rPr>
          <w:rFonts w:ascii="Calibri" w:hAnsi="Calibri" w:cs="Calibri"/>
          <w:szCs w:val="24"/>
        </w:rPr>
      </w:pPr>
      <w:r>
        <w:rPr>
          <w:rFonts w:ascii="Calibri" w:hAnsi="Calibri" w:cs="Calibri"/>
          <w:szCs w:val="24"/>
        </w:rPr>
        <w:t>29.1.4. daugiau kaip 3 kartus pažeidžia įsipareigojimus, nurodytus 9.8 ir/ar 9.9 (jei taikoma)</w:t>
      </w:r>
      <w:r w:rsidR="00A412BC">
        <w:rPr>
          <w:rFonts w:ascii="Calibri" w:hAnsi="Calibri" w:cs="Calibri"/>
          <w:szCs w:val="24"/>
        </w:rPr>
        <w:t>;</w:t>
      </w:r>
    </w:p>
    <w:p w14:paraId="1EE6E0F1" w14:textId="77777777" w:rsidR="00741F3F" w:rsidRPr="00BF081D" w:rsidRDefault="00C3179E" w:rsidP="00706A87">
      <w:pPr>
        <w:pStyle w:val="Pagrindinistekstas"/>
        <w:spacing w:line="336" w:lineRule="auto"/>
        <w:ind w:firstLine="851"/>
        <w:rPr>
          <w:rFonts w:ascii="Calibri" w:hAnsi="Calibri" w:cs="Calibri"/>
          <w:szCs w:val="24"/>
        </w:rPr>
      </w:pPr>
      <w:r w:rsidRPr="00BF081D">
        <w:rPr>
          <w:rFonts w:ascii="Calibri" w:hAnsi="Calibri" w:cs="Calibri"/>
          <w:szCs w:val="24"/>
        </w:rPr>
        <w:t>29</w:t>
      </w:r>
      <w:r w:rsidR="00741F3F" w:rsidRPr="00BF081D">
        <w:rPr>
          <w:rFonts w:ascii="Calibri" w:hAnsi="Calibri" w:cs="Calibri"/>
          <w:szCs w:val="24"/>
        </w:rPr>
        <w:t>.2. jeigu Paslaugų gavėjas vėluoja atsiskaityti už tinkamai suteiktas paslaugas daugiau nei 60 kalendorinių dienų nuo sąskaitos faktūros gavimo dienos;</w:t>
      </w:r>
    </w:p>
    <w:p w14:paraId="1A503287" w14:textId="77777777" w:rsidR="00741F3F" w:rsidRPr="00BF081D" w:rsidRDefault="00C3179E" w:rsidP="00706A87">
      <w:pPr>
        <w:pStyle w:val="Pagrindinistekstas"/>
        <w:spacing w:line="336" w:lineRule="auto"/>
        <w:ind w:firstLine="851"/>
        <w:rPr>
          <w:rFonts w:ascii="Calibri" w:hAnsi="Calibri" w:cs="Calibri"/>
          <w:szCs w:val="24"/>
        </w:rPr>
      </w:pPr>
      <w:r w:rsidRPr="00BF081D">
        <w:rPr>
          <w:rFonts w:ascii="Calibri" w:hAnsi="Calibri" w:cs="Calibri"/>
          <w:szCs w:val="24"/>
          <w:lang w:eastAsia="lt-LT"/>
        </w:rPr>
        <w:t>29</w:t>
      </w:r>
      <w:r w:rsidR="00741F3F" w:rsidRPr="00BF081D">
        <w:rPr>
          <w:rFonts w:ascii="Calibri" w:hAnsi="Calibri" w:cs="Calibri"/>
          <w:szCs w:val="24"/>
          <w:lang w:eastAsia="lt-LT"/>
        </w:rPr>
        <w:t>.3.</w:t>
      </w:r>
      <w:r w:rsidR="00741F3F" w:rsidRPr="00BF081D">
        <w:rPr>
          <w:rFonts w:ascii="Calibri" w:hAnsi="Calibri" w:cs="Calibri"/>
          <w:szCs w:val="24"/>
        </w:rPr>
        <w:t xml:space="preserve"> kitais Sutarties ir teisės aktų numatytais atvejais. Nustatydamos, ar Sutarties pažeidimas yra esminis, </w:t>
      </w:r>
      <w:r w:rsidR="00E25134" w:rsidRPr="00BF081D">
        <w:rPr>
          <w:rFonts w:ascii="Calibri" w:hAnsi="Calibri" w:cs="Calibri"/>
          <w:szCs w:val="24"/>
        </w:rPr>
        <w:t xml:space="preserve">Šalys </w:t>
      </w:r>
      <w:r w:rsidR="00741F3F" w:rsidRPr="00BF081D">
        <w:rPr>
          <w:rFonts w:ascii="Calibri" w:hAnsi="Calibri" w:cs="Calibri"/>
          <w:szCs w:val="24"/>
        </w:rPr>
        <w:t>vadovaujasi Lietuvos Respublikos civilinio kodekso 6.217 straipsniu.</w:t>
      </w:r>
    </w:p>
    <w:p w14:paraId="11AF28A2" w14:textId="77777777" w:rsidR="00741F3F" w:rsidRPr="00BF081D" w:rsidRDefault="00C3179E" w:rsidP="00706A87">
      <w:pPr>
        <w:pStyle w:val="Pagrindinistekstas"/>
        <w:spacing w:line="336" w:lineRule="auto"/>
        <w:ind w:firstLine="851"/>
        <w:rPr>
          <w:rFonts w:ascii="Calibri" w:hAnsi="Calibri" w:cs="Calibri"/>
          <w:szCs w:val="24"/>
        </w:rPr>
      </w:pPr>
      <w:r w:rsidRPr="00BF081D">
        <w:rPr>
          <w:rFonts w:ascii="Calibri" w:hAnsi="Calibri" w:cs="Calibri"/>
          <w:szCs w:val="24"/>
        </w:rPr>
        <w:t>30</w:t>
      </w:r>
      <w:r w:rsidR="00741F3F" w:rsidRPr="00BF081D">
        <w:rPr>
          <w:rFonts w:ascii="Calibri" w:hAnsi="Calibri" w:cs="Calibri"/>
          <w:szCs w:val="24"/>
        </w:rPr>
        <w:t xml:space="preserve">. Paslaugų gavėjas turi teisę vienašališkai nutraukti Sutartį </w:t>
      </w:r>
      <w:r w:rsidR="00E25134" w:rsidRPr="00BF081D">
        <w:rPr>
          <w:rFonts w:ascii="Calibri" w:hAnsi="Calibri" w:cs="Calibri"/>
          <w:szCs w:val="24"/>
        </w:rPr>
        <w:t>V</w:t>
      </w:r>
      <w:r w:rsidR="00741F3F" w:rsidRPr="00BF081D">
        <w:rPr>
          <w:rFonts w:ascii="Calibri" w:hAnsi="Calibri" w:cs="Calibri"/>
          <w:szCs w:val="24"/>
        </w:rPr>
        <w:t>iešųjų pirkimų įstatymo 90</w:t>
      </w:r>
      <w:r w:rsidR="00E25134" w:rsidRPr="00BF081D">
        <w:rPr>
          <w:rFonts w:ascii="Calibri" w:hAnsi="Calibri" w:cs="Calibri"/>
          <w:szCs w:val="24"/>
        </w:rPr>
        <w:t> </w:t>
      </w:r>
      <w:r w:rsidR="00741F3F" w:rsidRPr="00BF081D">
        <w:rPr>
          <w:rFonts w:ascii="Calibri" w:hAnsi="Calibri" w:cs="Calibri"/>
          <w:szCs w:val="24"/>
        </w:rPr>
        <w:t>straipsnyje nustatytais atvejais ir tvarka.</w:t>
      </w:r>
    </w:p>
    <w:p w14:paraId="07B67C30" w14:textId="77777777" w:rsidR="00B02D72" w:rsidRPr="00BF081D" w:rsidRDefault="00B02D72" w:rsidP="00706A87">
      <w:pPr>
        <w:pStyle w:val="Pagrindinistekstas2"/>
        <w:spacing w:after="0" w:line="336" w:lineRule="auto"/>
        <w:jc w:val="center"/>
        <w:rPr>
          <w:rFonts w:cs="Calibri"/>
          <w:b/>
          <w:sz w:val="24"/>
          <w:szCs w:val="24"/>
        </w:rPr>
      </w:pPr>
    </w:p>
    <w:p w14:paraId="7EC6ECCA" w14:textId="77777777" w:rsidR="009733C7" w:rsidRPr="00BF081D" w:rsidRDefault="00D80D27" w:rsidP="00706A87">
      <w:pPr>
        <w:pStyle w:val="Pagrindinistekstas2"/>
        <w:spacing w:after="0" w:line="336" w:lineRule="auto"/>
        <w:jc w:val="center"/>
        <w:rPr>
          <w:rFonts w:cs="Calibri"/>
          <w:b/>
          <w:sz w:val="24"/>
          <w:szCs w:val="24"/>
        </w:rPr>
      </w:pPr>
      <w:r w:rsidRPr="00BF081D">
        <w:rPr>
          <w:rFonts w:cs="Calibri"/>
          <w:b/>
          <w:sz w:val="24"/>
          <w:szCs w:val="24"/>
        </w:rPr>
        <w:t xml:space="preserve">VII </w:t>
      </w:r>
      <w:r w:rsidR="009733C7" w:rsidRPr="00BF081D">
        <w:rPr>
          <w:rFonts w:cs="Calibri"/>
          <w:b/>
          <w:sz w:val="24"/>
          <w:szCs w:val="24"/>
        </w:rPr>
        <w:t xml:space="preserve">SKYRIUS </w:t>
      </w:r>
    </w:p>
    <w:p w14:paraId="3076F9CB" w14:textId="77777777" w:rsidR="009733C7" w:rsidRPr="00BF081D" w:rsidRDefault="009733C7" w:rsidP="00706A87">
      <w:pPr>
        <w:pStyle w:val="Pagrindinistekstas2"/>
        <w:spacing w:after="0" w:line="336" w:lineRule="auto"/>
        <w:jc w:val="center"/>
        <w:rPr>
          <w:rFonts w:cs="Calibri"/>
          <w:b/>
          <w:sz w:val="24"/>
          <w:szCs w:val="24"/>
        </w:rPr>
      </w:pPr>
      <w:r w:rsidRPr="00BF081D">
        <w:rPr>
          <w:rFonts w:cs="Calibri"/>
          <w:b/>
          <w:sz w:val="24"/>
          <w:szCs w:val="24"/>
        </w:rPr>
        <w:t>KITOS SĄLYGOS</w:t>
      </w:r>
    </w:p>
    <w:p w14:paraId="5F59B6B0" w14:textId="77777777" w:rsidR="009733C7" w:rsidRPr="00BF081D" w:rsidRDefault="009733C7" w:rsidP="00706A87">
      <w:pPr>
        <w:pStyle w:val="Pagrindinistekstas2"/>
        <w:spacing w:after="0" w:line="336" w:lineRule="auto"/>
        <w:jc w:val="center"/>
        <w:rPr>
          <w:rFonts w:cs="Calibri"/>
          <w:bCs/>
          <w:sz w:val="24"/>
          <w:szCs w:val="24"/>
        </w:rPr>
      </w:pPr>
    </w:p>
    <w:p w14:paraId="0FC264E4" w14:textId="77777777" w:rsidR="00DA630F" w:rsidRPr="00BF081D" w:rsidRDefault="00C3179E" w:rsidP="00706A87">
      <w:pPr>
        <w:spacing w:after="0" w:line="336" w:lineRule="auto"/>
        <w:ind w:firstLine="851"/>
        <w:jc w:val="both"/>
        <w:rPr>
          <w:rFonts w:cs="Calibri"/>
          <w:bCs/>
          <w:sz w:val="24"/>
          <w:szCs w:val="24"/>
        </w:rPr>
      </w:pPr>
      <w:r w:rsidRPr="00BF081D">
        <w:rPr>
          <w:rFonts w:cs="Calibri"/>
          <w:bCs/>
          <w:sz w:val="24"/>
          <w:szCs w:val="24"/>
        </w:rPr>
        <w:t>31</w:t>
      </w:r>
      <w:r w:rsidR="00DA630F" w:rsidRPr="00BF081D">
        <w:rPr>
          <w:rFonts w:cs="Calibri"/>
          <w:bCs/>
          <w:sz w:val="24"/>
          <w:szCs w:val="24"/>
        </w:rPr>
        <w:t xml:space="preserve">. Vykdydamos Sutartį, Šalys vadovaujasi Lietuvos Respublikos civiliniu kodeksu, Lietuvos Respublikos įstatymais, kitais Lietuvos Respublikos teisės aktais ir Sutarties sąlygomis. </w:t>
      </w:r>
    </w:p>
    <w:p w14:paraId="2FA54856" w14:textId="77777777" w:rsidR="00DA630F" w:rsidRPr="00BF081D" w:rsidRDefault="00C3179E" w:rsidP="00706A87">
      <w:pPr>
        <w:spacing w:after="0" w:line="336" w:lineRule="auto"/>
        <w:ind w:firstLine="851"/>
        <w:jc w:val="both"/>
        <w:rPr>
          <w:rFonts w:cs="Calibri"/>
          <w:bCs/>
          <w:sz w:val="24"/>
          <w:szCs w:val="24"/>
        </w:rPr>
      </w:pPr>
      <w:r w:rsidRPr="00BF081D">
        <w:rPr>
          <w:rFonts w:cs="Calibri"/>
          <w:sz w:val="24"/>
          <w:szCs w:val="24"/>
        </w:rPr>
        <w:lastRenderedPageBreak/>
        <w:t>32</w:t>
      </w:r>
      <w:r w:rsidR="00DA630F" w:rsidRPr="00BF081D">
        <w:rPr>
          <w:rFonts w:cs="Calibri"/>
          <w:sz w:val="24"/>
          <w:szCs w:val="24"/>
        </w:rPr>
        <w:t>. Iškilusius nesutarimus Šalys sprendžia tarpusavio susitarimu, o nepavykus susitarti – Lietuvos Respublikos įstatymų nustatyta tvarka, teisme pagal Paslaugų gavėjo buveinės vietą.</w:t>
      </w:r>
    </w:p>
    <w:p w14:paraId="72D4C5FC" w14:textId="77777777" w:rsidR="00DA630F" w:rsidRPr="00BF081D" w:rsidRDefault="00C3179E" w:rsidP="00706A87">
      <w:pPr>
        <w:spacing w:after="0" w:line="336" w:lineRule="auto"/>
        <w:ind w:firstLine="851"/>
        <w:jc w:val="both"/>
        <w:rPr>
          <w:rFonts w:cs="Calibri"/>
          <w:sz w:val="24"/>
          <w:szCs w:val="24"/>
        </w:rPr>
      </w:pPr>
      <w:r w:rsidRPr="00BF081D">
        <w:rPr>
          <w:rFonts w:cs="Calibri"/>
          <w:sz w:val="24"/>
          <w:szCs w:val="24"/>
        </w:rPr>
        <w:t>33</w:t>
      </w:r>
      <w:r w:rsidR="00DA630F" w:rsidRPr="00BF081D">
        <w:rPr>
          <w:rFonts w:cs="Calibri"/>
          <w:sz w:val="24"/>
          <w:szCs w:val="24"/>
        </w:rPr>
        <w:t>. Šalys įsipareigoja laikytis konfidencialumo: neatskleisti raštu, žodžiu ar kitokiu būdu tretiesiems asmenims jokios komercinės ar finansinės informacijos, kurią sužinojo bendradarbiaudamos Sutarties pagrindu.</w:t>
      </w:r>
    </w:p>
    <w:p w14:paraId="67BC3DF8" w14:textId="77777777" w:rsidR="00DA630F" w:rsidRPr="00BF081D" w:rsidRDefault="00C3179E" w:rsidP="00706A87">
      <w:pPr>
        <w:spacing w:after="0" w:line="336" w:lineRule="auto"/>
        <w:ind w:firstLine="851"/>
        <w:jc w:val="both"/>
        <w:rPr>
          <w:rFonts w:cs="Calibri"/>
          <w:sz w:val="24"/>
          <w:szCs w:val="24"/>
        </w:rPr>
      </w:pPr>
      <w:r w:rsidRPr="00BF081D">
        <w:rPr>
          <w:rFonts w:cs="Calibri"/>
          <w:sz w:val="24"/>
          <w:szCs w:val="24"/>
        </w:rPr>
        <w:t>34</w:t>
      </w:r>
      <w:r w:rsidR="00DA630F" w:rsidRPr="00BF081D">
        <w:rPr>
          <w:rFonts w:cs="Calibri"/>
          <w:sz w:val="24"/>
          <w:szCs w:val="24"/>
        </w:rPr>
        <w:t>. Šalys privalo per 3 (tris) darbo dienas viena kitą informuoti apie savo adreso, banko sąskaitos ar kitų duomenų pasikeitimą. Šalis, neįvykdžiusi šio įsipareigojimo, negali reikšti pretenzijų dėl kitos Šalies veiksmų, atliktų pagal paskutinius jai žinomus kitos Šalies duomenis.</w:t>
      </w:r>
    </w:p>
    <w:p w14:paraId="3BA242D0" w14:textId="77777777" w:rsidR="0018212A" w:rsidRPr="00BF081D" w:rsidRDefault="0018212A" w:rsidP="00706A87">
      <w:pPr>
        <w:spacing w:after="0" w:line="336" w:lineRule="auto"/>
        <w:ind w:firstLine="851"/>
        <w:jc w:val="both"/>
        <w:rPr>
          <w:rFonts w:cs="Calibri"/>
          <w:sz w:val="24"/>
          <w:szCs w:val="24"/>
        </w:rPr>
      </w:pPr>
      <w:r w:rsidRPr="00BF081D">
        <w:rPr>
          <w:rFonts w:cs="Calibri"/>
          <w:sz w:val="24"/>
          <w:szCs w:val="24"/>
        </w:rPr>
        <w:t xml:space="preserve">35. Jei Sutarties (įskaitant priedus) sąlygos prieštarauja Viešųjų pirkimų įstatymui ir kitų teisės aktų reikalavimams, taikomos Viešųjų pirkimų </w:t>
      </w:r>
      <w:r w:rsidR="003A4E03">
        <w:rPr>
          <w:rFonts w:cs="Calibri"/>
          <w:sz w:val="24"/>
          <w:szCs w:val="24"/>
        </w:rPr>
        <w:t xml:space="preserve">įstatymo </w:t>
      </w:r>
      <w:r w:rsidRPr="00BF081D">
        <w:rPr>
          <w:rFonts w:cs="Calibri"/>
          <w:sz w:val="24"/>
          <w:szCs w:val="24"/>
        </w:rPr>
        <w:t>ir kitų teisės aktų nuostatos.</w:t>
      </w:r>
    </w:p>
    <w:p w14:paraId="5AE9F8BB" w14:textId="77777777" w:rsidR="00DA630F" w:rsidRPr="00BF081D" w:rsidRDefault="00C3179E" w:rsidP="00706A87">
      <w:pPr>
        <w:spacing w:after="0" w:line="336" w:lineRule="auto"/>
        <w:ind w:firstLine="851"/>
        <w:jc w:val="both"/>
        <w:rPr>
          <w:rFonts w:cs="Calibri"/>
          <w:bCs/>
          <w:sz w:val="24"/>
          <w:szCs w:val="24"/>
        </w:rPr>
      </w:pPr>
      <w:r w:rsidRPr="00BF081D">
        <w:rPr>
          <w:rFonts w:cs="Calibri"/>
          <w:sz w:val="24"/>
          <w:szCs w:val="24"/>
        </w:rPr>
        <w:t>36</w:t>
      </w:r>
      <w:r w:rsidR="00DA630F" w:rsidRPr="00BF081D">
        <w:rPr>
          <w:rFonts w:cs="Calibri"/>
          <w:sz w:val="24"/>
          <w:szCs w:val="24"/>
        </w:rPr>
        <w:t>. Kauno miesto savivaldybės administracijos direktoriaus 2017 m. liepos 5 d. įsakymu Nr. A-2583 „Dėl asmenų, atsakingų už sutarčių vykdymą, sutarčių ir jų pakeitimų paskelbimą, paskyr</w:t>
      </w:r>
      <w:r w:rsidR="00CA6D70" w:rsidRPr="00BF081D">
        <w:rPr>
          <w:rFonts w:cs="Calibri"/>
          <w:sz w:val="24"/>
          <w:szCs w:val="24"/>
        </w:rPr>
        <w:t>imo“ paskirt</w:t>
      </w:r>
      <w:r w:rsidR="003A4E03">
        <w:rPr>
          <w:rFonts w:cs="Calibri"/>
          <w:sz w:val="24"/>
          <w:szCs w:val="24"/>
        </w:rPr>
        <w:t>as</w:t>
      </w:r>
      <w:r w:rsidR="00CA6D70" w:rsidRPr="00BF081D">
        <w:rPr>
          <w:rFonts w:cs="Calibri"/>
          <w:sz w:val="24"/>
          <w:szCs w:val="24"/>
        </w:rPr>
        <w:t xml:space="preserve"> atsaking</w:t>
      </w:r>
      <w:r w:rsidR="006F627C" w:rsidRPr="00BF081D">
        <w:rPr>
          <w:rFonts w:cs="Calibri"/>
          <w:sz w:val="24"/>
          <w:szCs w:val="24"/>
        </w:rPr>
        <w:t>as</w:t>
      </w:r>
      <w:r w:rsidR="00CA6D70" w:rsidRPr="00BF081D">
        <w:rPr>
          <w:rFonts w:cs="Calibri"/>
          <w:sz w:val="24"/>
          <w:szCs w:val="24"/>
        </w:rPr>
        <w:t xml:space="preserve"> už Sutarties vykdymą ir jos pakeitimų paskelbimą</w:t>
      </w:r>
      <w:r w:rsidR="006F627C" w:rsidRPr="00BF081D">
        <w:rPr>
          <w:rFonts w:cs="Calibri"/>
          <w:sz w:val="24"/>
          <w:szCs w:val="24"/>
        </w:rPr>
        <w:t xml:space="preserve"> asmuo</w:t>
      </w:r>
      <w:r w:rsidR="00CA6D70" w:rsidRPr="00BF081D">
        <w:rPr>
          <w:rFonts w:cs="Calibri"/>
          <w:sz w:val="24"/>
          <w:szCs w:val="24"/>
        </w:rPr>
        <w:t xml:space="preserve"> – </w:t>
      </w:r>
      <w:r w:rsidR="00F045BC">
        <w:rPr>
          <w:rFonts w:cs="Calibri"/>
          <w:sz w:val="24"/>
          <w:szCs w:val="24"/>
        </w:rPr>
        <w:t>Aplinkos apsaugos</w:t>
      </w:r>
      <w:r w:rsidR="00CA6D70" w:rsidRPr="00BF081D">
        <w:rPr>
          <w:rFonts w:cs="Calibri"/>
          <w:sz w:val="24"/>
          <w:szCs w:val="24"/>
        </w:rPr>
        <w:t xml:space="preserve"> skyriaus vedėjas.</w:t>
      </w:r>
    </w:p>
    <w:p w14:paraId="5CF80F99" w14:textId="77777777" w:rsidR="00DA630F" w:rsidRPr="00BF081D" w:rsidRDefault="00C3179E" w:rsidP="00706A87">
      <w:pPr>
        <w:pStyle w:val="Tekstoblokas"/>
        <w:spacing w:line="336" w:lineRule="auto"/>
        <w:ind w:left="0" w:right="0" w:firstLine="851"/>
        <w:rPr>
          <w:rFonts w:ascii="Calibri" w:hAnsi="Calibri" w:cs="Calibri"/>
        </w:rPr>
      </w:pPr>
      <w:r w:rsidRPr="00BF081D">
        <w:rPr>
          <w:rFonts w:ascii="Calibri" w:hAnsi="Calibri" w:cs="Calibri"/>
        </w:rPr>
        <w:t>37</w:t>
      </w:r>
      <w:r w:rsidR="00DA630F" w:rsidRPr="00BF081D">
        <w:rPr>
          <w:rFonts w:ascii="Calibri" w:hAnsi="Calibri" w:cs="Calibri"/>
        </w:rPr>
        <w:t xml:space="preserve">. Prie Sutarties pridedami dokumentai yra neatskiriamos Sutarties dalys: </w:t>
      </w:r>
    </w:p>
    <w:p w14:paraId="337B4F7A" w14:textId="41372B08" w:rsidR="00DA630F" w:rsidRDefault="00C3179E" w:rsidP="007B2196">
      <w:pPr>
        <w:spacing w:after="0" w:line="336" w:lineRule="auto"/>
        <w:ind w:firstLine="851"/>
        <w:jc w:val="both"/>
        <w:rPr>
          <w:rFonts w:cs="Calibri"/>
          <w:sz w:val="24"/>
          <w:szCs w:val="24"/>
        </w:rPr>
      </w:pPr>
      <w:r w:rsidRPr="00BF081D">
        <w:rPr>
          <w:rFonts w:cs="Calibri"/>
          <w:sz w:val="24"/>
          <w:szCs w:val="24"/>
        </w:rPr>
        <w:t>37</w:t>
      </w:r>
      <w:r w:rsidR="00DA630F" w:rsidRPr="00BF081D">
        <w:rPr>
          <w:rFonts w:cs="Calibri"/>
          <w:sz w:val="24"/>
          <w:szCs w:val="24"/>
        </w:rPr>
        <w:t xml:space="preserve">.1. </w:t>
      </w:r>
      <w:r w:rsidR="007B2196">
        <w:rPr>
          <w:rFonts w:cs="Calibri"/>
          <w:sz w:val="24"/>
          <w:szCs w:val="24"/>
        </w:rPr>
        <w:t>B</w:t>
      </w:r>
      <w:r w:rsidR="007B2196" w:rsidRPr="007B2196">
        <w:rPr>
          <w:rFonts w:cs="Calibri"/>
          <w:sz w:val="24"/>
          <w:szCs w:val="24"/>
        </w:rPr>
        <w:t xml:space="preserve">ešeimininkių ir </w:t>
      </w:r>
      <w:proofErr w:type="spellStart"/>
      <w:r w:rsidR="007B2196" w:rsidRPr="007B2196">
        <w:rPr>
          <w:rFonts w:cs="Calibri"/>
          <w:sz w:val="24"/>
          <w:szCs w:val="24"/>
        </w:rPr>
        <w:t>bepriežiūrių</w:t>
      </w:r>
      <w:proofErr w:type="spellEnd"/>
      <w:r w:rsidR="007B2196" w:rsidRPr="007B2196">
        <w:rPr>
          <w:rFonts w:cs="Calibri"/>
          <w:sz w:val="24"/>
          <w:szCs w:val="24"/>
        </w:rPr>
        <w:t xml:space="preserve"> gyvūnų augintinių (išskyrus kates) gaudymo, paėmimo iš gyventojų, </w:t>
      </w:r>
      <w:proofErr w:type="spellStart"/>
      <w:r w:rsidR="007B2196" w:rsidRPr="007B2196">
        <w:rPr>
          <w:rFonts w:cs="Calibri"/>
          <w:sz w:val="24"/>
          <w:szCs w:val="24"/>
        </w:rPr>
        <w:t>karantinavimo</w:t>
      </w:r>
      <w:proofErr w:type="spellEnd"/>
      <w:r w:rsidR="007B2196" w:rsidRPr="007B2196">
        <w:rPr>
          <w:rFonts w:cs="Calibri"/>
          <w:sz w:val="24"/>
          <w:szCs w:val="24"/>
        </w:rPr>
        <w:t>, eutanazijos, pristatymo utilizuoti</w:t>
      </w:r>
      <w:r w:rsidR="0052015E">
        <w:rPr>
          <w:rFonts w:cs="Calibri"/>
          <w:sz w:val="24"/>
          <w:szCs w:val="24"/>
        </w:rPr>
        <w:t>, utilizavimo</w:t>
      </w:r>
      <w:r w:rsidR="007B2196" w:rsidRPr="007B2196">
        <w:rPr>
          <w:rFonts w:cs="Calibri"/>
          <w:sz w:val="24"/>
          <w:szCs w:val="24"/>
        </w:rPr>
        <w:t xml:space="preserve"> ir laikinos globos Kauno mieste paslaugų techninė specifikacija</w:t>
      </w:r>
      <w:r w:rsidR="007B2196" w:rsidRPr="007B2196" w:rsidDel="007B2196">
        <w:rPr>
          <w:rFonts w:cs="Calibri"/>
          <w:sz w:val="24"/>
          <w:szCs w:val="24"/>
        </w:rPr>
        <w:t xml:space="preserve"> </w:t>
      </w:r>
      <w:r w:rsidR="00691058" w:rsidRPr="00BF081D">
        <w:rPr>
          <w:rFonts w:cs="Calibri"/>
          <w:sz w:val="24"/>
          <w:szCs w:val="24"/>
        </w:rPr>
        <w:t>(1</w:t>
      </w:r>
      <w:r w:rsidR="00BF081D">
        <w:rPr>
          <w:rFonts w:cs="Calibri"/>
          <w:sz w:val="24"/>
          <w:szCs w:val="24"/>
        </w:rPr>
        <w:t> </w:t>
      </w:r>
      <w:r w:rsidR="00691058" w:rsidRPr="00BF081D">
        <w:rPr>
          <w:rFonts w:cs="Calibri"/>
          <w:sz w:val="24"/>
          <w:szCs w:val="24"/>
        </w:rPr>
        <w:t xml:space="preserve">priedas), </w:t>
      </w:r>
      <w:r w:rsidR="007B2196">
        <w:rPr>
          <w:rFonts w:cs="Calibri"/>
          <w:sz w:val="24"/>
          <w:szCs w:val="24"/>
        </w:rPr>
        <w:t>4</w:t>
      </w:r>
      <w:r w:rsidR="00262D4F" w:rsidRPr="00BF081D">
        <w:rPr>
          <w:rFonts w:cs="Calibri"/>
          <w:sz w:val="24"/>
          <w:szCs w:val="24"/>
        </w:rPr>
        <w:t xml:space="preserve"> lapai</w:t>
      </w:r>
      <w:r w:rsidR="00DA630F" w:rsidRPr="00BF081D">
        <w:rPr>
          <w:rFonts w:cs="Calibri"/>
          <w:sz w:val="24"/>
          <w:szCs w:val="24"/>
        </w:rPr>
        <w:t>;</w:t>
      </w:r>
    </w:p>
    <w:p w14:paraId="1CA4CE91" w14:textId="127A8BA9" w:rsidR="00F045BC" w:rsidRPr="00BF081D" w:rsidRDefault="00F045BC" w:rsidP="00706A87">
      <w:pPr>
        <w:spacing w:after="0" w:line="336" w:lineRule="auto"/>
        <w:ind w:firstLine="851"/>
        <w:jc w:val="both"/>
        <w:rPr>
          <w:rFonts w:cs="Calibri"/>
          <w:sz w:val="24"/>
          <w:szCs w:val="24"/>
        </w:rPr>
      </w:pPr>
      <w:r>
        <w:rPr>
          <w:rFonts w:cs="Calibri"/>
          <w:sz w:val="24"/>
          <w:szCs w:val="24"/>
        </w:rPr>
        <w:t xml:space="preserve">37.2. </w:t>
      </w:r>
      <w:r w:rsidR="007B2196">
        <w:rPr>
          <w:rFonts w:cs="Calibri"/>
          <w:sz w:val="24"/>
          <w:szCs w:val="24"/>
        </w:rPr>
        <w:t>B</w:t>
      </w:r>
      <w:r w:rsidR="007B2196" w:rsidRPr="007B2196">
        <w:rPr>
          <w:rFonts w:cs="Calibri"/>
          <w:sz w:val="24"/>
          <w:szCs w:val="24"/>
        </w:rPr>
        <w:t xml:space="preserve">ešeimininkių ir </w:t>
      </w:r>
      <w:proofErr w:type="spellStart"/>
      <w:r w:rsidR="007B2196" w:rsidRPr="007B2196">
        <w:rPr>
          <w:rFonts w:cs="Calibri"/>
          <w:sz w:val="24"/>
          <w:szCs w:val="24"/>
        </w:rPr>
        <w:t>bepriežiūrių</w:t>
      </w:r>
      <w:proofErr w:type="spellEnd"/>
      <w:r w:rsidR="007B2196" w:rsidRPr="007B2196">
        <w:rPr>
          <w:rFonts w:cs="Calibri"/>
          <w:sz w:val="24"/>
          <w:szCs w:val="24"/>
        </w:rPr>
        <w:t xml:space="preserve"> gyvūnų augintinių (išskyrus kates) gaudymo, paėmimo iš gyventojų, </w:t>
      </w:r>
      <w:proofErr w:type="spellStart"/>
      <w:r w:rsidR="007B2196" w:rsidRPr="007B2196">
        <w:rPr>
          <w:rFonts w:cs="Calibri"/>
          <w:sz w:val="24"/>
          <w:szCs w:val="24"/>
        </w:rPr>
        <w:t>karantinavimo</w:t>
      </w:r>
      <w:proofErr w:type="spellEnd"/>
      <w:r w:rsidR="007B2196" w:rsidRPr="007B2196">
        <w:rPr>
          <w:rFonts w:cs="Calibri"/>
          <w:sz w:val="24"/>
          <w:szCs w:val="24"/>
        </w:rPr>
        <w:t xml:space="preserve">, eutanazijos, pristatymo </w:t>
      </w:r>
      <w:bookmarkStart w:id="0" w:name="_GoBack"/>
      <w:r w:rsidR="007B2196" w:rsidRPr="007B2196">
        <w:rPr>
          <w:rFonts w:cs="Calibri"/>
          <w:sz w:val="24"/>
          <w:szCs w:val="24"/>
        </w:rPr>
        <w:t>utiliz</w:t>
      </w:r>
      <w:bookmarkEnd w:id="0"/>
      <w:r w:rsidR="007B2196" w:rsidRPr="007B2196">
        <w:rPr>
          <w:rFonts w:cs="Calibri"/>
          <w:sz w:val="24"/>
          <w:szCs w:val="24"/>
        </w:rPr>
        <w:t>uoti</w:t>
      </w:r>
      <w:r w:rsidR="0052015E">
        <w:rPr>
          <w:rFonts w:cs="Calibri"/>
          <w:sz w:val="24"/>
          <w:szCs w:val="24"/>
        </w:rPr>
        <w:t>, utilizavimo</w:t>
      </w:r>
      <w:r w:rsidR="007B2196" w:rsidRPr="007B2196">
        <w:rPr>
          <w:rFonts w:cs="Calibri"/>
          <w:sz w:val="24"/>
          <w:szCs w:val="24"/>
        </w:rPr>
        <w:t xml:space="preserve"> ir laikinos globos Kauno mieste paslaugų įkainiai ir preliminarūs kiekiai</w:t>
      </w:r>
      <w:r w:rsidR="007B2196">
        <w:rPr>
          <w:rFonts w:cs="Calibri"/>
          <w:sz w:val="24"/>
          <w:szCs w:val="24"/>
        </w:rPr>
        <w:t xml:space="preserve"> (2 priedas), 2 lapai;</w:t>
      </w:r>
    </w:p>
    <w:p w14:paraId="799562F2" w14:textId="77777777" w:rsidR="009733C7" w:rsidRPr="00BF081D" w:rsidRDefault="00C3179E" w:rsidP="00706A87">
      <w:pPr>
        <w:spacing w:after="0" w:line="336" w:lineRule="auto"/>
        <w:ind w:firstLine="851"/>
        <w:jc w:val="both"/>
        <w:rPr>
          <w:rFonts w:cs="Calibri"/>
          <w:sz w:val="24"/>
          <w:szCs w:val="24"/>
        </w:rPr>
      </w:pPr>
      <w:r w:rsidRPr="00BF081D">
        <w:rPr>
          <w:rFonts w:cs="Calibri"/>
          <w:sz w:val="24"/>
          <w:szCs w:val="24"/>
        </w:rPr>
        <w:t>37</w:t>
      </w:r>
      <w:r w:rsidR="00FA485A" w:rsidRPr="00BF081D">
        <w:rPr>
          <w:rFonts w:cs="Calibri"/>
          <w:sz w:val="24"/>
          <w:szCs w:val="24"/>
        </w:rPr>
        <w:t>.</w:t>
      </w:r>
      <w:r w:rsidR="00F045BC">
        <w:rPr>
          <w:rFonts w:cs="Calibri"/>
          <w:sz w:val="24"/>
          <w:szCs w:val="24"/>
        </w:rPr>
        <w:t>3</w:t>
      </w:r>
      <w:r w:rsidR="00DA630F" w:rsidRPr="00BF081D">
        <w:rPr>
          <w:rFonts w:cs="Calibri"/>
          <w:sz w:val="24"/>
          <w:szCs w:val="24"/>
        </w:rPr>
        <w:t xml:space="preserve">. </w:t>
      </w:r>
      <w:proofErr w:type="spellStart"/>
      <w:r w:rsidR="00DA630F" w:rsidRPr="00BF081D">
        <w:rPr>
          <w:rFonts w:cs="Calibri"/>
          <w:sz w:val="24"/>
          <w:szCs w:val="24"/>
        </w:rPr>
        <w:t>Subteikėjų</w:t>
      </w:r>
      <w:proofErr w:type="spellEnd"/>
      <w:r w:rsidR="00DA630F" w:rsidRPr="00BF081D">
        <w:rPr>
          <w:rFonts w:cs="Calibri"/>
          <w:sz w:val="24"/>
          <w:szCs w:val="24"/>
        </w:rPr>
        <w:t xml:space="preserve"> ir jiems perduodamų teikti paslaugų sąrašas (pridedamas, jeigu yra pasitelkiami </w:t>
      </w:r>
      <w:proofErr w:type="spellStart"/>
      <w:r w:rsidR="00DA630F" w:rsidRPr="00BF081D">
        <w:rPr>
          <w:rFonts w:cs="Calibri"/>
          <w:sz w:val="24"/>
          <w:szCs w:val="24"/>
        </w:rPr>
        <w:t>subteikėjai</w:t>
      </w:r>
      <w:proofErr w:type="spellEnd"/>
      <w:r w:rsidR="00DA630F" w:rsidRPr="00BF081D">
        <w:rPr>
          <w:rFonts w:cs="Calibri"/>
          <w:sz w:val="24"/>
          <w:szCs w:val="24"/>
        </w:rPr>
        <w:t>).</w:t>
      </w:r>
    </w:p>
    <w:p w14:paraId="7301C8AF" w14:textId="77777777" w:rsidR="00C2719A" w:rsidRPr="00BF081D" w:rsidRDefault="00C2719A" w:rsidP="00706A87">
      <w:pPr>
        <w:spacing w:after="0" w:line="336" w:lineRule="auto"/>
        <w:ind w:firstLine="851"/>
        <w:jc w:val="both"/>
        <w:rPr>
          <w:rFonts w:cs="Calibri"/>
          <w:bCs/>
          <w:sz w:val="24"/>
          <w:szCs w:val="24"/>
        </w:rPr>
      </w:pPr>
    </w:p>
    <w:p w14:paraId="267CDBA2" w14:textId="77777777" w:rsidR="00EB3B66" w:rsidRPr="00BF081D" w:rsidRDefault="00FB0566" w:rsidP="00706A87">
      <w:pPr>
        <w:pStyle w:val="Antrat2"/>
        <w:spacing w:line="336" w:lineRule="auto"/>
        <w:ind w:firstLine="0"/>
        <w:rPr>
          <w:rFonts w:ascii="Calibri" w:hAnsi="Calibri" w:cs="Calibri"/>
          <w:szCs w:val="24"/>
        </w:rPr>
      </w:pPr>
      <w:r w:rsidRPr="00BF081D">
        <w:rPr>
          <w:rFonts w:ascii="Calibri" w:hAnsi="Calibri" w:cs="Calibri"/>
          <w:szCs w:val="24"/>
        </w:rPr>
        <w:t xml:space="preserve">VIII </w:t>
      </w:r>
      <w:r w:rsidR="00EB3B66" w:rsidRPr="00BF081D">
        <w:rPr>
          <w:rFonts w:ascii="Calibri" w:hAnsi="Calibri" w:cs="Calibri"/>
          <w:szCs w:val="24"/>
        </w:rPr>
        <w:t>SKYRIUS</w:t>
      </w:r>
    </w:p>
    <w:p w14:paraId="1F02ABA6" w14:textId="77777777" w:rsidR="00EB3B66" w:rsidRPr="00BF081D" w:rsidRDefault="00EB3B66" w:rsidP="00706A87">
      <w:pPr>
        <w:pStyle w:val="Antrat2"/>
        <w:spacing w:line="336" w:lineRule="auto"/>
        <w:ind w:firstLine="0"/>
        <w:rPr>
          <w:rFonts w:ascii="Calibri" w:hAnsi="Calibri" w:cs="Calibri"/>
          <w:szCs w:val="24"/>
        </w:rPr>
      </w:pPr>
      <w:r w:rsidRPr="00BF081D">
        <w:rPr>
          <w:rFonts w:ascii="Calibri" w:hAnsi="Calibri" w:cs="Calibri"/>
          <w:szCs w:val="24"/>
        </w:rPr>
        <w:t>ŠALIŲ JURIDINIAI ADRESAI IR BANKO REKVIZITAI</w:t>
      </w:r>
    </w:p>
    <w:p w14:paraId="447FB1F5" w14:textId="77777777" w:rsidR="0084470A" w:rsidRPr="00BF081D" w:rsidRDefault="0084470A" w:rsidP="00706A87">
      <w:pPr>
        <w:spacing w:after="0" w:line="336" w:lineRule="auto"/>
        <w:rPr>
          <w:rFonts w:cs="Calibri"/>
          <w:b/>
          <w:sz w:val="24"/>
          <w:szCs w:val="24"/>
        </w:rPr>
      </w:pPr>
    </w:p>
    <w:p w14:paraId="71DAD5BF" w14:textId="77777777" w:rsidR="0084470A" w:rsidRPr="00BF081D" w:rsidRDefault="0084470A" w:rsidP="00706A87">
      <w:pPr>
        <w:tabs>
          <w:tab w:val="left" w:pos="2268"/>
          <w:tab w:val="left" w:pos="4962"/>
          <w:tab w:val="left" w:pos="5670"/>
          <w:tab w:val="left" w:pos="6237"/>
          <w:tab w:val="left" w:pos="6804"/>
        </w:tabs>
        <w:spacing w:after="0" w:line="336" w:lineRule="auto"/>
        <w:jc w:val="both"/>
        <w:rPr>
          <w:rFonts w:eastAsia="Times New Roman" w:cs="Calibri"/>
          <w:sz w:val="24"/>
          <w:szCs w:val="24"/>
        </w:rPr>
      </w:pPr>
      <w:r w:rsidRPr="00BF081D">
        <w:rPr>
          <w:rFonts w:eastAsia="Times New Roman" w:cs="Calibri"/>
          <w:b/>
          <w:sz w:val="24"/>
          <w:szCs w:val="24"/>
        </w:rPr>
        <w:t>Paslaugų gavėjas</w:t>
      </w:r>
      <w:r w:rsidRPr="00BF081D">
        <w:rPr>
          <w:rFonts w:eastAsia="Times New Roman" w:cs="Calibri"/>
          <w:b/>
          <w:bCs/>
          <w:sz w:val="24"/>
          <w:szCs w:val="24"/>
        </w:rPr>
        <w:tab/>
      </w:r>
      <w:r w:rsidRPr="00BF081D">
        <w:rPr>
          <w:rFonts w:eastAsia="Times New Roman" w:cs="Calibri"/>
          <w:b/>
          <w:bCs/>
          <w:sz w:val="24"/>
          <w:szCs w:val="24"/>
        </w:rPr>
        <w:tab/>
        <w:t>Paslaugų teikėjas</w:t>
      </w:r>
    </w:p>
    <w:tbl>
      <w:tblPr>
        <w:tblW w:w="9797" w:type="dxa"/>
        <w:tblInd w:w="-142" w:type="dxa"/>
        <w:tblLook w:val="0000" w:firstRow="0" w:lastRow="0" w:firstColumn="0" w:lastColumn="0" w:noHBand="0" w:noVBand="0"/>
      </w:tblPr>
      <w:tblGrid>
        <w:gridCol w:w="4962"/>
        <w:gridCol w:w="4835"/>
      </w:tblGrid>
      <w:tr w:rsidR="00AF79B2" w:rsidRPr="00BF081D" w14:paraId="605A08B3" w14:textId="77777777" w:rsidTr="00E80A78">
        <w:trPr>
          <w:trHeight w:val="4219"/>
        </w:trPr>
        <w:tc>
          <w:tcPr>
            <w:tcW w:w="4962" w:type="dxa"/>
          </w:tcPr>
          <w:p w14:paraId="7347071B" w14:textId="77777777" w:rsidR="00AF79B2" w:rsidRPr="00BF081D" w:rsidRDefault="00AF79B2" w:rsidP="00706A87">
            <w:pPr>
              <w:tabs>
                <w:tab w:val="left" w:pos="2268"/>
                <w:tab w:val="left" w:pos="5670"/>
                <w:tab w:val="left" w:pos="6804"/>
              </w:tabs>
              <w:spacing w:after="0" w:line="336" w:lineRule="auto"/>
              <w:jc w:val="both"/>
              <w:rPr>
                <w:rFonts w:cs="Calibri"/>
                <w:b/>
                <w:sz w:val="24"/>
                <w:szCs w:val="24"/>
              </w:rPr>
            </w:pPr>
            <w:r w:rsidRPr="00BF081D">
              <w:rPr>
                <w:rFonts w:cs="Calibri"/>
                <w:sz w:val="24"/>
                <w:szCs w:val="24"/>
              </w:rPr>
              <w:lastRenderedPageBreak/>
              <w:t>Kauno miesto savivaldybės administracija</w:t>
            </w:r>
          </w:p>
          <w:p w14:paraId="06E8876E" w14:textId="77777777" w:rsidR="00AF79B2" w:rsidRPr="00BF081D" w:rsidRDefault="00AF79B2" w:rsidP="00706A87">
            <w:pPr>
              <w:tabs>
                <w:tab w:val="left" w:pos="2268"/>
                <w:tab w:val="left" w:pos="5670"/>
                <w:tab w:val="left" w:pos="6237"/>
                <w:tab w:val="left" w:pos="6804"/>
              </w:tabs>
              <w:spacing w:after="0" w:line="336" w:lineRule="auto"/>
              <w:jc w:val="both"/>
              <w:rPr>
                <w:rFonts w:cs="Calibri"/>
                <w:sz w:val="24"/>
                <w:szCs w:val="24"/>
              </w:rPr>
            </w:pPr>
            <w:r w:rsidRPr="00BF081D">
              <w:rPr>
                <w:rFonts w:cs="Calibri"/>
                <w:sz w:val="24"/>
                <w:szCs w:val="24"/>
              </w:rPr>
              <w:t>Įstaigos kodas 188764867</w:t>
            </w:r>
          </w:p>
          <w:p w14:paraId="21A03ABD" w14:textId="77777777" w:rsidR="00AF79B2" w:rsidRPr="00BF081D" w:rsidRDefault="00AF79B2" w:rsidP="00706A87">
            <w:pPr>
              <w:tabs>
                <w:tab w:val="left" w:pos="2268"/>
                <w:tab w:val="left" w:pos="5670"/>
                <w:tab w:val="left" w:pos="6237"/>
                <w:tab w:val="left" w:pos="6804"/>
              </w:tabs>
              <w:spacing w:after="0" w:line="336" w:lineRule="auto"/>
              <w:jc w:val="both"/>
              <w:rPr>
                <w:rFonts w:cs="Calibri"/>
                <w:sz w:val="24"/>
                <w:szCs w:val="24"/>
              </w:rPr>
            </w:pPr>
            <w:r w:rsidRPr="00BF081D">
              <w:rPr>
                <w:rFonts w:cs="Calibri"/>
                <w:sz w:val="24"/>
                <w:szCs w:val="24"/>
              </w:rPr>
              <w:t>Laisvės al. 96, 44251 Kaunas</w:t>
            </w:r>
          </w:p>
          <w:p w14:paraId="1AFA2BD8" w14:textId="77777777" w:rsidR="00AF79B2" w:rsidRPr="00BF081D" w:rsidRDefault="00AF79B2" w:rsidP="00706A87">
            <w:pPr>
              <w:tabs>
                <w:tab w:val="left" w:pos="2268"/>
                <w:tab w:val="left" w:pos="5670"/>
                <w:tab w:val="left" w:pos="6237"/>
                <w:tab w:val="left" w:pos="6804"/>
              </w:tabs>
              <w:spacing w:after="0" w:line="336" w:lineRule="auto"/>
              <w:jc w:val="both"/>
              <w:rPr>
                <w:rFonts w:cs="Calibri"/>
                <w:sz w:val="24"/>
                <w:szCs w:val="24"/>
              </w:rPr>
            </w:pPr>
            <w:r w:rsidRPr="00BF081D">
              <w:rPr>
                <w:rFonts w:cs="Calibri"/>
                <w:sz w:val="24"/>
                <w:szCs w:val="24"/>
              </w:rPr>
              <w:t>A. s. LT444010042500010078</w:t>
            </w:r>
          </w:p>
          <w:p w14:paraId="0A70C661" w14:textId="77777777" w:rsidR="00AF79B2" w:rsidRPr="00BF081D" w:rsidRDefault="00AF79B2" w:rsidP="00706A87">
            <w:pPr>
              <w:tabs>
                <w:tab w:val="left" w:pos="5670"/>
              </w:tabs>
              <w:spacing w:after="0" w:line="336" w:lineRule="auto"/>
              <w:rPr>
                <w:rFonts w:cs="Calibri"/>
                <w:sz w:val="24"/>
                <w:szCs w:val="24"/>
              </w:rPr>
            </w:pPr>
            <w:proofErr w:type="spellStart"/>
            <w:r w:rsidRPr="00BF081D">
              <w:rPr>
                <w:rFonts w:cs="Calibri"/>
                <w:sz w:val="24"/>
                <w:szCs w:val="24"/>
              </w:rPr>
              <w:t>Luminor</w:t>
            </w:r>
            <w:proofErr w:type="spellEnd"/>
            <w:r w:rsidRPr="00BF081D">
              <w:rPr>
                <w:rFonts w:cs="Calibri"/>
                <w:sz w:val="24"/>
                <w:szCs w:val="24"/>
              </w:rPr>
              <w:t xml:space="preserve"> Bank AS Lietuvos skyrius</w:t>
            </w:r>
          </w:p>
          <w:p w14:paraId="2377209A" w14:textId="77777777" w:rsidR="00AF79B2" w:rsidRPr="00BF081D" w:rsidRDefault="00AF79B2" w:rsidP="00706A87">
            <w:pPr>
              <w:tabs>
                <w:tab w:val="left" w:pos="2268"/>
                <w:tab w:val="left" w:pos="5670"/>
                <w:tab w:val="left" w:pos="6237"/>
                <w:tab w:val="left" w:pos="6804"/>
              </w:tabs>
              <w:spacing w:after="0" w:line="336" w:lineRule="auto"/>
              <w:jc w:val="both"/>
              <w:rPr>
                <w:rFonts w:cs="Calibri"/>
                <w:sz w:val="24"/>
                <w:szCs w:val="24"/>
              </w:rPr>
            </w:pPr>
          </w:p>
          <w:p w14:paraId="2C2A719D" w14:textId="77777777" w:rsidR="00AF79B2" w:rsidRPr="00BF081D" w:rsidRDefault="00AF79B2" w:rsidP="00706A87">
            <w:pPr>
              <w:tabs>
                <w:tab w:val="left" w:pos="2268"/>
                <w:tab w:val="left" w:pos="5670"/>
                <w:tab w:val="left" w:pos="6237"/>
                <w:tab w:val="left" w:pos="6804"/>
              </w:tabs>
              <w:spacing w:after="0" w:line="336" w:lineRule="auto"/>
              <w:jc w:val="both"/>
              <w:rPr>
                <w:rFonts w:cs="Calibri"/>
                <w:sz w:val="24"/>
                <w:szCs w:val="24"/>
              </w:rPr>
            </w:pPr>
            <w:r w:rsidRPr="00BF081D">
              <w:rPr>
                <w:rFonts w:cs="Calibri"/>
                <w:sz w:val="24"/>
                <w:szCs w:val="24"/>
              </w:rPr>
              <w:t xml:space="preserve">(pareigos)             </w:t>
            </w:r>
          </w:p>
          <w:p w14:paraId="73555A51" w14:textId="77777777" w:rsidR="00AF79B2" w:rsidRPr="00BF081D" w:rsidRDefault="00AF79B2" w:rsidP="00706A87">
            <w:pPr>
              <w:tabs>
                <w:tab w:val="left" w:pos="2268"/>
                <w:tab w:val="left" w:pos="5670"/>
                <w:tab w:val="left" w:pos="6237"/>
                <w:tab w:val="left" w:pos="6804"/>
              </w:tabs>
              <w:spacing w:after="0" w:line="336" w:lineRule="auto"/>
              <w:jc w:val="both"/>
              <w:rPr>
                <w:rFonts w:cs="Calibri"/>
                <w:sz w:val="24"/>
                <w:szCs w:val="24"/>
              </w:rPr>
            </w:pPr>
            <w:r w:rsidRPr="00BF081D">
              <w:rPr>
                <w:rFonts w:cs="Calibri"/>
                <w:sz w:val="24"/>
                <w:szCs w:val="24"/>
              </w:rPr>
              <w:t xml:space="preserve">                              A. V. </w:t>
            </w:r>
          </w:p>
          <w:p w14:paraId="2C76BDCD" w14:textId="77777777" w:rsidR="00DE1B32" w:rsidRDefault="00DE1B32" w:rsidP="00706A87">
            <w:pPr>
              <w:tabs>
                <w:tab w:val="left" w:pos="2268"/>
                <w:tab w:val="left" w:pos="5670"/>
                <w:tab w:val="left" w:pos="6237"/>
                <w:tab w:val="left" w:pos="6804"/>
              </w:tabs>
              <w:spacing w:after="0" w:line="336" w:lineRule="auto"/>
              <w:jc w:val="both"/>
              <w:rPr>
                <w:rFonts w:cs="Calibri"/>
                <w:sz w:val="24"/>
                <w:szCs w:val="24"/>
              </w:rPr>
            </w:pPr>
            <w:r w:rsidRPr="00DE1B32">
              <w:rPr>
                <w:rFonts w:cs="Calibri"/>
                <w:sz w:val="24"/>
                <w:szCs w:val="24"/>
              </w:rPr>
              <w:t>_________________________</w:t>
            </w:r>
          </w:p>
          <w:p w14:paraId="625C3C5C" w14:textId="77777777" w:rsidR="00AF79B2" w:rsidRPr="00BF081D" w:rsidRDefault="00AF79B2" w:rsidP="00706A87">
            <w:pPr>
              <w:tabs>
                <w:tab w:val="left" w:pos="2268"/>
                <w:tab w:val="left" w:pos="5670"/>
                <w:tab w:val="left" w:pos="6237"/>
                <w:tab w:val="left" w:pos="6804"/>
              </w:tabs>
              <w:spacing w:after="0" w:line="336" w:lineRule="auto"/>
              <w:jc w:val="both"/>
              <w:rPr>
                <w:rFonts w:cs="Calibri"/>
                <w:sz w:val="24"/>
                <w:szCs w:val="24"/>
              </w:rPr>
            </w:pPr>
            <w:r w:rsidRPr="00BF081D">
              <w:rPr>
                <w:rFonts w:cs="Calibri"/>
                <w:sz w:val="24"/>
                <w:szCs w:val="24"/>
              </w:rPr>
              <w:t>(parašas)</w:t>
            </w:r>
          </w:p>
          <w:p w14:paraId="07847BED" w14:textId="77777777" w:rsidR="00AF79B2" w:rsidRPr="00BF081D" w:rsidRDefault="00AF79B2" w:rsidP="00706A87">
            <w:pPr>
              <w:tabs>
                <w:tab w:val="left" w:pos="2268"/>
                <w:tab w:val="left" w:pos="5670"/>
                <w:tab w:val="left" w:pos="6237"/>
                <w:tab w:val="left" w:pos="6804"/>
              </w:tabs>
              <w:spacing w:after="0" w:line="336" w:lineRule="auto"/>
              <w:jc w:val="both"/>
              <w:rPr>
                <w:rFonts w:cs="Calibri"/>
                <w:sz w:val="24"/>
                <w:szCs w:val="24"/>
              </w:rPr>
            </w:pPr>
            <w:r w:rsidRPr="00BF081D">
              <w:rPr>
                <w:rFonts w:cs="Calibri"/>
                <w:sz w:val="24"/>
                <w:szCs w:val="24"/>
              </w:rPr>
              <w:t>(vardas, pavardė)</w:t>
            </w:r>
          </w:p>
          <w:p w14:paraId="0092F929" w14:textId="77777777" w:rsidR="006075FB" w:rsidRPr="00BF081D" w:rsidRDefault="00FA2F7F" w:rsidP="00706A87">
            <w:pPr>
              <w:tabs>
                <w:tab w:val="left" w:pos="2268"/>
                <w:tab w:val="left" w:pos="5670"/>
                <w:tab w:val="left" w:pos="6237"/>
                <w:tab w:val="left" w:pos="6804"/>
              </w:tabs>
              <w:spacing w:after="0" w:line="336" w:lineRule="auto"/>
              <w:jc w:val="both"/>
              <w:rPr>
                <w:rFonts w:cs="Calibri"/>
                <w:sz w:val="24"/>
                <w:szCs w:val="24"/>
              </w:rPr>
            </w:pPr>
            <w:r w:rsidRPr="00BF081D">
              <w:rPr>
                <w:rFonts w:cs="Calibri"/>
                <w:sz w:val="24"/>
                <w:szCs w:val="24"/>
              </w:rPr>
              <w:t>(d</w:t>
            </w:r>
            <w:r w:rsidR="006075FB" w:rsidRPr="00BF081D">
              <w:rPr>
                <w:rFonts w:cs="Calibri"/>
                <w:sz w:val="24"/>
                <w:szCs w:val="24"/>
              </w:rPr>
              <w:t>ata</w:t>
            </w:r>
            <w:r w:rsidRPr="00BF081D">
              <w:rPr>
                <w:rFonts w:cs="Calibri"/>
                <w:sz w:val="24"/>
                <w:szCs w:val="24"/>
              </w:rPr>
              <w:t>)</w:t>
            </w:r>
          </w:p>
        </w:tc>
        <w:tc>
          <w:tcPr>
            <w:tcW w:w="4835" w:type="dxa"/>
          </w:tcPr>
          <w:p w14:paraId="216D4701" w14:textId="77777777" w:rsidR="00AF79B2" w:rsidRPr="00BF081D" w:rsidRDefault="00AF79B2" w:rsidP="00706A87">
            <w:pPr>
              <w:pStyle w:val="Pagrindinistekstas"/>
              <w:tabs>
                <w:tab w:val="left" w:pos="2268"/>
                <w:tab w:val="left" w:pos="5670"/>
                <w:tab w:val="left" w:pos="6237"/>
                <w:tab w:val="left" w:pos="6804"/>
              </w:tabs>
              <w:spacing w:line="336" w:lineRule="auto"/>
              <w:ind w:left="32"/>
              <w:rPr>
                <w:rFonts w:ascii="Calibri" w:hAnsi="Calibri" w:cs="Calibri"/>
                <w:szCs w:val="24"/>
              </w:rPr>
            </w:pPr>
          </w:p>
          <w:p w14:paraId="7849B22D" w14:textId="77777777" w:rsidR="00AF79B2" w:rsidRPr="00BF081D" w:rsidRDefault="00AF79B2" w:rsidP="00706A87">
            <w:pPr>
              <w:pStyle w:val="Pagrindinistekstas"/>
              <w:tabs>
                <w:tab w:val="left" w:pos="2268"/>
                <w:tab w:val="left" w:pos="5670"/>
                <w:tab w:val="left" w:pos="6237"/>
                <w:tab w:val="left" w:pos="6804"/>
              </w:tabs>
              <w:spacing w:line="336" w:lineRule="auto"/>
              <w:ind w:left="32"/>
              <w:rPr>
                <w:rFonts w:ascii="Calibri" w:hAnsi="Calibri" w:cs="Calibri"/>
                <w:szCs w:val="24"/>
              </w:rPr>
            </w:pPr>
          </w:p>
          <w:p w14:paraId="3E455242" w14:textId="77777777" w:rsidR="00AF79B2" w:rsidRPr="00BF081D" w:rsidRDefault="00AF79B2" w:rsidP="00706A87">
            <w:pPr>
              <w:pStyle w:val="Pagrindinistekstas"/>
              <w:tabs>
                <w:tab w:val="left" w:pos="2268"/>
                <w:tab w:val="left" w:pos="5670"/>
                <w:tab w:val="left" w:pos="6237"/>
                <w:tab w:val="left" w:pos="6804"/>
              </w:tabs>
              <w:spacing w:line="336" w:lineRule="auto"/>
              <w:ind w:left="32"/>
              <w:rPr>
                <w:rFonts w:ascii="Calibri" w:hAnsi="Calibri" w:cs="Calibri"/>
                <w:szCs w:val="24"/>
              </w:rPr>
            </w:pPr>
          </w:p>
          <w:p w14:paraId="04719169" w14:textId="77777777" w:rsidR="00AF79B2" w:rsidRPr="00BF081D" w:rsidRDefault="00AF79B2" w:rsidP="00706A87">
            <w:pPr>
              <w:pStyle w:val="Pagrindinistekstas"/>
              <w:tabs>
                <w:tab w:val="left" w:pos="2268"/>
                <w:tab w:val="left" w:pos="5670"/>
                <w:tab w:val="left" w:pos="6237"/>
                <w:tab w:val="left" w:pos="6804"/>
              </w:tabs>
              <w:spacing w:line="336" w:lineRule="auto"/>
              <w:ind w:left="32"/>
              <w:rPr>
                <w:rFonts w:ascii="Calibri" w:hAnsi="Calibri" w:cs="Calibri"/>
                <w:szCs w:val="24"/>
              </w:rPr>
            </w:pPr>
          </w:p>
          <w:p w14:paraId="13E41E0C" w14:textId="77777777" w:rsidR="00AF79B2" w:rsidRPr="00BF081D" w:rsidRDefault="00AF79B2" w:rsidP="00706A87">
            <w:pPr>
              <w:pStyle w:val="Pagrindinistekstas"/>
              <w:tabs>
                <w:tab w:val="left" w:pos="2268"/>
                <w:tab w:val="left" w:pos="5670"/>
                <w:tab w:val="left" w:pos="6237"/>
                <w:tab w:val="left" w:pos="6804"/>
              </w:tabs>
              <w:spacing w:line="336" w:lineRule="auto"/>
              <w:ind w:left="32"/>
              <w:rPr>
                <w:rFonts w:ascii="Calibri" w:hAnsi="Calibri" w:cs="Calibri"/>
                <w:szCs w:val="24"/>
              </w:rPr>
            </w:pPr>
          </w:p>
          <w:p w14:paraId="31616EFA" w14:textId="77777777" w:rsidR="00AF79B2" w:rsidRPr="00BF081D" w:rsidRDefault="00AF79B2" w:rsidP="00706A87">
            <w:pPr>
              <w:pStyle w:val="Pagrindinistekstas"/>
              <w:tabs>
                <w:tab w:val="left" w:pos="2268"/>
                <w:tab w:val="left" w:pos="5670"/>
                <w:tab w:val="left" w:pos="6237"/>
                <w:tab w:val="left" w:pos="6804"/>
              </w:tabs>
              <w:spacing w:line="336" w:lineRule="auto"/>
              <w:ind w:left="32"/>
              <w:rPr>
                <w:rFonts w:ascii="Calibri" w:hAnsi="Calibri" w:cs="Calibri"/>
                <w:szCs w:val="24"/>
              </w:rPr>
            </w:pPr>
          </w:p>
          <w:p w14:paraId="01EB44A4" w14:textId="77777777" w:rsidR="00AF79B2" w:rsidRPr="00BF081D" w:rsidRDefault="00AF79B2" w:rsidP="00706A87">
            <w:pPr>
              <w:pStyle w:val="Pagrindinistekstas"/>
              <w:tabs>
                <w:tab w:val="left" w:pos="2268"/>
                <w:tab w:val="left" w:pos="5670"/>
                <w:tab w:val="left" w:pos="6237"/>
                <w:tab w:val="left" w:pos="6804"/>
              </w:tabs>
              <w:spacing w:line="336" w:lineRule="auto"/>
              <w:ind w:left="32"/>
              <w:rPr>
                <w:rFonts w:ascii="Calibri" w:hAnsi="Calibri" w:cs="Calibri"/>
                <w:szCs w:val="24"/>
              </w:rPr>
            </w:pPr>
            <w:r w:rsidRPr="00BF081D">
              <w:rPr>
                <w:rFonts w:ascii="Calibri" w:hAnsi="Calibri" w:cs="Calibri"/>
                <w:szCs w:val="24"/>
              </w:rPr>
              <w:t xml:space="preserve">(pareigos)             </w:t>
            </w:r>
          </w:p>
          <w:p w14:paraId="39B4F68F" w14:textId="77777777" w:rsidR="00AF79B2" w:rsidRPr="00BF081D" w:rsidRDefault="00AF79B2" w:rsidP="00706A87">
            <w:pPr>
              <w:pStyle w:val="Pagrindinistekstas"/>
              <w:tabs>
                <w:tab w:val="left" w:pos="2268"/>
                <w:tab w:val="left" w:pos="5670"/>
                <w:tab w:val="left" w:pos="6237"/>
                <w:tab w:val="left" w:pos="6804"/>
              </w:tabs>
              <w:spacing w:line="336" w:lineRule="auto"/>
              <w:ind w:left="32"/>
              <w:rPr>
                <w:rFonts w:ascii="Calibri" w:hAnsi="Calibri" w:cs="Calibri"/>
                <w:szCs w:val="24"/>
              </w:rPr>
            </w:pPr>
            <w:r w:rsidRPr="00BF081D">
              <w:rPr>
                <w:rFonts w:ascii="Calibri" w:hAnsi="Calibri" w:cs="Calibri"/>
                <w:szCs w:val="24"/>
              </w:rPr>
              <w:t xml:space="preserve">                                           A. V.</w:t>
            </w:r>
          </w:p>
          <w:p w14:paraId="6E63A184" w14:textId="77777777" w:rsidR="00AF79B2" w:rsidRPr="00BF081D" w:rsidRDefault="00AF79B2" w:rsidP="00706A87">
            <w:pPr>
              <w:pStyle w:val="Pagrindinistekstas"/>
              <w:tabs>
                <w:tab w:val="left" w:pos="2268"/>
                <w:tab w:val="left" w:pos="5670"/>
                <w:tab w:val="left" w:pos="6237"/>
                <w:tab w:val="left" w:pos="6804"/>
              </w:tabs>
              <w:spacing w:line="336" w:lineRule="auto"/>
              <w:ind w:left="32"/>
              <w:rPr>
                <w:rFonts w:ascii="Calibri" w:hAnsi="Calibri" w:cs="Calibri"/>
                <w:szCs w:val="24"/>
              </w:rPr>
            </w:pPr>
            <w:r w:rsidRPr="00BF081D">
              <w:rPr>
                <w:rFonts w:ascii="Calibri" w:hAnsi="Calibri" w:cs="Calibri"/>
                <w:szCs w:val="24"/>
              </w:rPr>
              <w:t>_________________________</w:t>
            </w:r>
          </w:p>
          <w:p w14:paraId="7F38466D" w14:textId="77777777" w:rsidR="00AF79B2" w:rsidRPr="00BF081D" w:rsidRDefault="00AF79B2" w:rsidP="00706A87">
            <w:pPr>
              <w:pStyle w:val="Pagrindinistekstas"/>
              <w:tabs>
                <w:tab w:val="left" w:pos="2268"/>
                <w:tab w:val="left" w:pos="5670"/>
                <w:tab w:val="left" w:pos="6237"/>
                <w:tab w:val="left" w:pos="6804"/>
              </w:tabs>
              <w:spacing w:line="336" w:lineRule="auto"/>
              <w:ind w:left="32"/>
              <w:rPr>
                <w:rFonts w:ascii="Calibri" w:hAnsi="Calibri" w:cs="Calibri"/>
                <w:szCs w:val="24"/>
              </w:rPr>
            </w:pPr>
            <w:r w:rsidRPr="00BF081D">
              <w:rPr>
                <w:rFonts w:ascii="Calibri" w:hAnsi="Calibri" w:cs="Calibri"/>
                <w:szCs w:val="24"/>
              </w:rPr>
              <w:t>(parašas)</w:t>
            </w:r>
          </w:p>
          <w:p w14:paraId="2CF2BF02" w14:textId="77777777" w:rsidR="00AF79B2" w:rsidRPr="00BF081D" w:rsidRDefault="00AF79B2" w:rsidP="00706A87">
            <w:pPr>
              <w:tabs>
                <w:tab w:val="left" w:pos="2268"/>
                <w:tab w:val="left" w:pos="5670"/>
                <w:tab w:val="left" w:pos="6237"/>
                <w:tab w:val="left" w:pos="6804"/>
              </w:tabs>
              <w:spacing w:after="0" w:line="336" w:lineRule="auto"/>
              <w:ind w:left="32"/>
              <w:jc w:val="both"/>
              <w:rPr>
                <w:rFonts w:cs="Calibri"/>
                <w:sz w:val="24"/>
                <w:szCs w:val="24"/>
              </w:rPr>
            </w:pPr>
            <w:r w:rsidRPr="00BF081D">
              <w:rPr>
                <w:rFonts w:cs="Calibri"/>
                <w:sz w:val="24"/>
                <w:szCs w:val="24"/>
              </w:rPr>
              <w:t>(vardas, pavardė)</w:t>
            </w:r>
          </w:p>
          <w:p w14:paraId="7796697E" w14:textId="77777777" w:rsidR="006075FB" w:rsidRPr="00BF081D" w:rsidRDefault="00FA2F7F" w:rsidP="00706A87">
            <w:pPr>
              <w:tabs>
                <w:tab w:val="left" w:pos="2268"/>
                <w:tab w:val="left" w:pos="5670"/>
                <w:tab w:val="left" w:pos="6237"/>
                <w:tab w:val="left" w:pos="6804"/>
              </w:tabs>
              <w:spacing w:after="0" w:line="336" w:lineRule="auto"/>
              <w:ind w:left="32"/>
              <w:jc w:val="both"/>
              <w:rPr>
                <w:rFonts w:cs="Calibri"/>
                <w:sz w:val="24"/>
                <w:szCs w:val="24"/>
              </w:rPr>
            </w:pPr>
            <w:r w:rsidRPr="00BF081D">
              <w:rPr>
                <w:rFonts w:cs="Calibri"/>
                <w:sz w:val="24"/>
                <w:szCs w:val="24"/>
              </w:rPr>
              <w:t>(d</w:t>
            </w:r>
            <w:r w:rsidR="006075FB" w:rsidRPr="00BF081D">
              <w:rPr>
                <w:rFonts w:cs="Calibri"/>
                <w:sz w:val="24"/>
                <w:szCs w:val="24"/>
              </w:rPr>
              <w:t>ata</w:t>
            </w:r>
            <w:r w:rsidRPr="00BF081D">
              <w:rPr>
                <w:rFonts w:cs="Calibri"/>
                <w:sz w:val="24"/>
                <w:szCs w:val="24"/>
              </w:rPr>
              <w:t>)</w:t>
            </w:r>
          </w:p>
        </w:tc>
      </w:tr>
    </w:tbl>
    <w:p w14:paraId="790C93AA" w14:textId="77777777" w:rsidR="0084470A" w:rsidRPr="00BF081D" w:rsidRDefault="0084470A" w:rsidP="00706A87">
      <w:pPr>
        <w:spacing w:after="0" w:line="336" w:lineRule="auto"/>
        <w:rPr>
          <w:rFonts w:cs="Calibri"/>
          <w:sz w:val="24"/>
          <w:szCs w:val="24"/>
        </w:rPr>
      </w:pPr>
    </w:p>
    <w:sectPr w:rsidR="0084470A" w:rsidRPr="00BF081D" w:rsidSect="00706A87">
      <w:headerReference w:type="default" r:id="rId8"/>
      <w:pgSz w:w="11906" w:h="16838"/>
      <w:pgMar w:top="1135" w:right="567" w:bottom="1134" w:left="1701"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B233DC" w16cex:dateUtc="2024-10-10T08: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5EFBD7" w16cid:durableId="2AB233D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5ACE3E" w14:textId="77777777" w:rsidR="001936C3" w:rsidRDefault="001936C3" w:rsidP="005B3E42">
      <w:pPr>
        <w:spacing w:after="0" w:line="240" w:lineRule="auto"/>
      </w:pPr>
      <w:r>
        <w:separator/>
      </w:r>
    </w:p>
  </w:endnote>
  <w:endnote w:type="continuationSeparator" w:id="0">
    <w:p w14:paraId="14875105" w14:textId="77777777" w:rsidR="001936C3" w:rsidRDefault="001936C3" w:rsidP="005B3E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TimesNewRomanPSMT">
    <w:altName w:val="MS Gothic"/>
    <w:panose1 w:val="00000000000000000000"/>
    <w:charset w:val="EE"/>
    <w:family w:val="auto"/>
    <w:notTrueType/>
    <w:pitch w:val="default"/>
    <w:sig w:usb0="00000005" w:usb1="00000000" w:usb2="00000000" w:usb3="00000000" w:csb0="00000002"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701F6" w14:textId="77777777" w:rsidR="001936C3" w:rsidRDefault="001936C3" w:rsidP="005B3E42">
      <w:pPr>
        <w:spacing w:after="0" w:line="240" w:lineRule="auto"/>
      </w:pPr>
      <w:r>
        <w:separator/>
      </w:r>
    </w:p>
  </w:footnote>
  <w:footnote w:type="continuationSeparator" w:id="0">
    <w:p w14:paraId="696F2C2B" w14:textId="77777777" w:rsidR="001936C3" w:rsidRDefault="001936C3" w:rsidP="005B3E4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CAA6E6" w14:textId="5BF98E22" w:rsidR="00C263CC" w:rsidRPr="00BF081D" w:rsidRDefault="005B3E42" w:rsidP="006075FB">
    <w:pPr>
      <w:pStyle w:val="Antrats"/>
      <w:jc w:val="center"/>
      <w:rPr>
        <w:rFonts w:cs="Calibri"/>
        <w:sz w:val="24"/>
        <w:szCs w:val="24"/>
      </w:rPr>
    </w:pPr>
    <w:r w:rsidRPr="00BF081D">
      <w:rPr>
        <w:rFonts w:cs="Calibri"/>
        <w:sz w:val="24"/>
        <w:szCs w:val="24"/>
      </w:rPr>
      <w:fldChar w:fldCharType="begin"/>
    </w:r>
    <w:r w:rsidRPr="00BF081D">
      <w:rPr>
        <w:rFonts w:cs="Calibri"/>
        <w:sz w:val="24"/>
        <w:szCs w:val="24"/>
      </w:rPr>
      <w:instrText>PAGE   \* MERGEFORMAT</w:instrText>
    </w:r>
    <w:r w:rsidRPr="00BF081D">
      <w:rPr>
        <w:rFonts w:cs="Calibri"/>
        <w:sz w:val="24"/>
        <w:szCs w:val="24"/>
      </w:rPr>
      <w:fldChar w:fldCharType="separate"/>
    </w:r>
    <w:r w:rsidR="0052015E">
      <w:rPr>
        <w:rFonts w:cs="Calibri"/>
        <w:noProof/>
        <w:sz w:val="24"/>
        <w:szCs w:val="24"/>
      </w:rPr>
      <w:t>12</w:t>
    </w:r>
    <w:r w:rsidRPr="00BF081D">
      <w:rPr>
        <w:rFonts w:cs="Calibri"/>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730255"/>
    <w:multiLevelType w:val="multilevel"/>
    <w:tmpl w:val="6F6AB2E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1571"/>
        </w:tabs>
        <w:ind w:left="1571" w:hanging="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DFA38AB"/>
    <w:multiLevelType w:val="hybridMultilevel"/>
    <w:tmpl w:val="868E87A6"/>
    <w:lvl w:ilvl="0" w:tplc="C234D838">
      <w:start w:val="1"/>
      <w:numFmt w:val="decimal"/>
      <w:lvlText w:val="%1."/>
      <w:lvlJc w:val="left"/>
      <w:pPr>
        <w:ind w:left="1215" w:hanging="360"/>
      </w:pPr>
      <w:rPr>
        <w:rFonts w:hint="default"/>
      </w:rPr>
    </w:lvl>
    <w:lvl w:ilvl="1" w:tplc="04270019" w:tentative="1">
      <w:start w:val="1"/>
      <w:numFmt w:val="lowerLetter"/>
      <w:lvlText w:val="%2."/>
      <w:lvlJc w:val="left"/>
      <w:pPr>
        <w:ind w:left="1935" w:hanging="360"/>
      </w:pPr>
    </w:lvl>
    <w:lvl w:ilvl="2" w:tplc="0427001B" w:tentative="1">
      <w:start w:val="1"/>
      <w:numFmt w:val="lowerRoman"/>
      <w:lvlText w:val="%3."/>
      <w:lvlJc w:val="right"/>
      <w:pPr>
        <w:ind w:left="2655" w:hanging="180"/>
      </w:pPr>
    </w:lvl>
    <w:lvl w:ilvl="3" w:tplc="0427000F" w:tentative="1">
      <w:start w:val="1"/>
      <w:numFmt w:val="decimal"/>
      <w:lvlText w:val="%4."/>
      <w:lvlJc w:val="left"/>
      <w:pPr>
        <w:ind w:left="3375" w:hanging="360"/>
      </w:pPr>
    </w:lvl>
    <w:lvl w:ilvl="4" w:tplc="04270019" w:tentative="1">
      <w:start w:val="1"/>
      <w:numFmt w:val="lowerLetter"/>
      <w:lvlText w:val="%5."/>
      <w:lvlJc w:val="left"/>
      <w:pPr>
        <w:ind w:left="4095" w:hanging="360"/>
      </w:pPr>
    </w:lvl>
    <w:lvl w:ilvl="5" w:tplc="0427001B" w:tentative="1">
      <w:start w:val="1"/>
      <w:numFmt w:val="lowerRoman"/>
      <w:lvlText w:val="%6."/>
      <w:lvlJc w:val="right"/>
      <w:pPr>
        <w:ind w:left="4815" w:hanging="180"/>
      </w:pPr>
    </w:lvl>
    <w:lvl w:ilvl="6" w:tplc="0427000F" w:tentative="1">
      <w:start w:val="1"/>
      <w:numFmt w:val="decimal"/>
      <w:lvlText w:val="%7."/>
      <w:lvlJc w:val="left"/>
      <w:pPr>
        <w:ind w:left="5535" w:hanging="360"/>
      </w:pPr>
    </w:lvl>
    <w:lvl w:ilvl="7" w:tplc="04270019" w:tentative="1">
      <w:start w:val="1"/>
      <w:numFmt w:val="lowerLetter"/>
      <w:lvlText w:val="%8."/>
      <w:lvlJc w:val="left"/>
      <w:pPr>
        <w:ind w:left="6255" w:hanging="360"/>
      </w:pPr>
    </w:lvl>
    <w:lvl w:ilvl="8" w:tplc="0427001B" w:tentative="1">
      <w:start w:val="1"/>
      <w:numFmt w:val="lowerRoman"/>
      <w:lvlText w:val="%9."/>
      <w:lvlJc w:val="right"/>
      <w:pPr>
        <w:ind w:left="697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trackRevisions/>
  <w:defaultTabStop w:val="1296"/>
  <w:hyphenationZone w:val="396"/>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B66"/>
    <w:rsid w:val="0000189A"/>
    <w:rsid w:val="00001A30"/>
    <w:rsid w:val="0000215D"/>
    <w:rsid w:val="00002EC4"/>
    <w:rsid w:val="0000370D"/>
    <w:rsid w:val="00004629"/>
    <w:rsid w:val="0000487D"/>
    <w:rsid w:val="0000721E"/>
    <w:rsid w:val="000106A4"/>
    <w:rsid w:val="00010EFC"/>
    <w:rsid w:val="00013A28"/>
    <w:rsid w:val="0001449F"/>
    <w:rsid w:val="0001667D"/>
    <w:rsid w:val="000172CC"/>
    <w:rsid w:val="00017E93"/>
    <w:rsid w:val="00022288"/>
    <w:rsid w:val="000231A7"/>
    <w:rsid w:val="000235EC"/>
    <w:rsid w:val="00024B48"/>
    <w:rsid w:val="00025EE9"/>
    <w:rsid w:val="00026886"/>
    <w:rsid w:val="00031828"/>
    <w:rsid w:val="0003195E"/>
    <w:rsid w:val="00031D98"/>
    <w:rsid w:val="00033680"/>
    <w:rsid w:val="00033E8D"/>
    <w:rsid w:val="00034C3B"/>
    <w:rsid w:val="00035D7C"/>
    <w:rsid w:val="00036466"/>
    <w:rsid w:val="00040F19"/>
    <w:rsid w:val="000421B4"/>
    <w:rsid w:val="00044A73"/>
    <w:rsid w:val="00046428"/>
    <w:rsid w:val="00047F99"/>
    <w:rsid w:val="00050476"/>
    <w:rsid w:val="00053594"/>
    <w:rsid w:val="00060706"/>
    <w:rsid w:val="00060F71"/>
    <w:rsid w:val="00062F3A"/>
    <w:rsid w:val="00063BC0"/>
    <w:rsid w:val="00064064"/>
    <w:rsid w:val="00070D79"/>
    <w:rsid w:val="00071343"/>
    <w:rsid w:val="000714CB"/>
    <w:rsid w:val="000725AC"/>
    <w:rsid w:val="000731BF"/>
    <w:rsid w:val="00074880"/>
    <w:rsid w:val="000748A7"/>
    <w:rsid w:val="000748B2"/>
    <w:rsid w:val="00074F37"/>
    <w:rsid w:val="00077F90"/>
    <w:rsid w:val="000800C7"/>
    <w:rsid w:val="00081120"/>
    <w:rsid w:val="000840A0"/>
    <w:rsid w:val="00084F09"/>
    <w:rsid w:val="00090ABD"/>
    <w:rsid w:val="00092158"/>
    <w:rsid w:val="0009250D"/>
    <w:rsid w:val="00092707"/>
    <w:rsid w:val="00093A46"/>
    <w:rsid w:val="00095136"/>
    <w:rsid w:val="00095E7B"/>
    <w:rsid w:val="00096B28"/>
    <w:rsid w:val="000A0A84"/>
    <w:rsid w:val="000A1872"/>
    <w:rsid w:val="000A18F6"/>
    <w:rsid w:val="000A1C6A"/>
    <w:rsid w:val="000A586F"/>
    <w:rsid w:val="000A5C90"/>
    <w:rsid w:val="000A5F8A"/>
    <w:rsid w:val="000A6712"/>
    <w:rsid w:val="000A76DA"/>
    <w:rsid w:val="000A7BF8"/>
    <w:rsid w:val="000B06DE"/>
    <w:rsid w:val="000B18AA"/>
    <w:rsid w:val="000B21C9"/>
    <w:rsid w:val="000B58B8"/>
    <w:rsid w:val="000B5E0D"/>
    <w:rsid w:val="000B6290"/>
    <w:rsid w:val="000B72FF"/>
    <w:rsid w:val="000C049C"/>
    <w:rsid w:val="000C107F"/>
    <w:rsid w:val="000C2D1F"/>
    <w:rsid w:val="000C2E71"/>
    <w:rsid w:val="000C6961"/>
    <w:rsid w:val="000C7139"/>
    <w:rsid w:val="000D1EBD"/>
    <w:rsid w:val="000D2C53"/>
    <w:rsid w:val="000D43DC"/>
    <w:rsid w:val="000D5EEA"/>
    <w:rsid w:val="000D7453"/>
    <w:rsid w:val="000D7B72"/>
    <w:rsid w:val="000E108E"/>
    <w:rsid w:val="000E177D"/>
    <w:rsid w:val="000E1869"/>
    <w:rsid w:val="000E1D5F"/>
    <w:rsid w:val="000E1D63"/>
    <w:rsid w:val="000E4A20"/>
    <w:rsid w:val="000E4B08"/>
    <w:rsid w:val="000E7208"/>
    <w:rsid w:val="000E7D1E"/>
    <w:rsid w:val="000F1149"/>
    <w:rsid w:val="000F257E"/>
    <w:rsid w:val="000F4509"/>
    <w:rsid w:val="000F6FBD"/>
    <w:rsid w:val="00100D92"/>
    <w:rsid w:val="00100E17"/>
    <w:rsid w:val="00100ECE"/>
    <w:rsid w:val="0010430A"/>
    <w:rsid w:val="001046D8"/>
    <w:rsid w:val="001060C0"/>
    <w:rsid w:val="0011007D"/>
    <w:rsid w:val="00110FF1"/>
    <w:rsid w:val="0011116D"/>
    <w:rsid w:val="00113C75"/>
    <w:rsid w:val="001226E9"/>
    <w:rsid w:val="00122901"/>
    <w:rsid w:val="001244BA"/>
    <w:rsid w:val="00125C52"/>
    <w:rsid w:val="00126F70"/>
    <w:rsid w:val="001271EF"/>
    <w:rsid w:val="001313F3"/>
    <w:rsid w:val="001329DB"/>
    <w:rsid w:val="00132BB9"/>
    <w:rsid w:val="00132F36"/>
    <w:rsid w:val="00133A8D"/>
    <w:rsid w:val="00133DCE"/>
    <w:rsid w:val="00142EA0"/>
    <w:rsid w:val="00143299"/>
    <w:rsid w:val="00143E4A"/>
    <w:rsid w:val="00143FDA"/>
    <w:rsid w:val="0014459F"/>
    <w:rsid w:val="001446F5"/>
    <w:rsid w:val="00144704"/>
    <w:rsid w:val="00144B04"/>
    <w:rsid w:val="0014575E"/>
    <w:rsid w:val="00147D43"/>
    <w:rsid w:val="00150050"/>
    <w:rsid w:val="001516D0"/>
    <w:rsid w:val="00151E57"/>
    <w:rsid w:val="00154209"/>
    <w:rsid w:val="00154F28"/>
    <w:rsid w:val="00156970"/>
    <w:rsid w:val="0015778A"/>
    <w:rsid w:val="001620A9"/>
    <w:rsid w:val="0016228B"/>
    <w:rsid w:val="0016699F"/>
    <w:rsid w:val="0017095F"/>
    <w:rsid w:val="00171F3F"/>
    <w:rsid w:val="00173156"/>
    <w:rsid w:val="00177110"/>
    <w:rsid w:val="00180536"/>
    <w:rsid w:val="0018096B"/>
    <w:rsid w:val="001811E6"/>
    <w:rsid w:val="001815BF"/>
    <w:rsid w:val="00181DA0"/>
    <w:rsid w:val="0018212A"/>
    <w:rsid w:val="00182A41"/>
    <w:rsid w:val="00182DD9"/>
    <w:rsid w:val="00183CDB"/>
    <w:rsid w:val="00185F41"/>
    <w:rsid w:val="0019155A"/>
    <w:rsid w:val="001927C0"/>
    <w:rsid w:val="001936C3"/>
    <w:rsid w:val="0019511D"/>
    <w:rsid w:val="0019732E"/>
    <w:rsid w:val="00197706"/>
    <w:rsid w:val="001A15EC"/>
    <w:rsid w:val="001A2854"/>
    <w:rsid w:val="001A3A51"/>
    <w:rsid w:val="001A4A2E"/>
    <w:rsid w:val="001A4EC0"/>
    <w:rsid w:val="001B0F40"/>
    <w:rsid w:val="001B3FA4"/>
    <w:rsid w:val="001B768B"/>
    <w:rsid w:val="001C30E8"/>
    <w:rsid w:val="001C310B"/>
    <w:rsid w:val="001C6854"/>
    <w:rsid w:val="001D2035"/>
    <w:rsid w:val="001D2A0B"/>
    <w:rsid w:val="001D4F8B"/>
    <w:rsid w:val="001D5834"/>
    <w:rsid w:val="001D6A31"/>
    <w:rsid w:val="001E050F"/>
    <w:rsid w:val="001E239D"/>
    <w:rsid w:val="001E682C"/>
    <w:rsid w:val="001E76BF"/>
    <w:rsid w:val="001E78F1"/>
    <w:rsid w:val="001F3F5C"/>
    <w:rsid w:val="001F5231"/>
    <w:rsid w:val="0020079E"/>
    <w:rsid w:val="00200DD2"/>
    <w:rsid w:val="00201F1E"/>
    <w:rsid w:val="0020694F"/>
    <w:rsid w:val="002114C1"/>
    <w:rsid w:val="00212090"/>
    <w:rsid w:val="002127FE"/>
    <w:rsid w:val="0021592E"/>
    <w:rsid w:val="0021670D"/>
    <w:rsid w:val="00217FAC"/>
    <w:rsid w:val="00222986"/>
    <w:rsid w:val="0022533A"/>
    <w:rsid w:val="00226500"/>
    <w:rsid w:val="00227856"/>
    <w:rsid w:val="0023171B"/>
    <w:rsid w:val="00231D60"/>
    <w:rsid w:val="0023249B"/>
    <w:rsid w:val="00233D70"/>
    <w:rsid w:val="00234EC9"/>
    <w:rsid w:val="00235A60"/>
    <w:rsid w:val="00240F24"/>
    <w:rsid w:val="00244521"/>
    <w:rsid w:val="00245993"/>
    <w:rsid w:val="002467F5"/>
    <w:rsid w:val="00252614"/>
    <w:rsid w:val="00254234"/>
    <w:rsid w:val="00255E1F"/>
    <w:rsid w:val="002570DF"/>
    <w:rsid w:val="00257C60"/>
    <w:rsid w:val="00257E65"/>
    <w:rsid w:val="00257FA8"/>
    <w:rsid w:val="00260557"/>
    <w:rsid w:val="002609F1"/>
    <w:rsid w:val="00262D4F"/>
    <w:rsid w:val="0026404B"/>
    <w:rsid w:val="00264147"/>
    <w:rsid w:val="002654D3"/>
    <w:rsid w:val="00267A5A"/>
    <w:rsid w:val="002720CA"/>
    <w:rsid w:val="002725D9"/>
    <w:rsid w:val="00273384"/>
    <w:rsid w:val="002735FD"/>
    <w:rsid w:val="00275C52"/>
    <w:rsid w:val="00275D74"/>
    <w:rsid w:val="00276FF7"/>
    <w:rsid w:val="002774F9"/>
    <w:rsid w:val="00282821"/>
    <w:rsid w:val="0028295A"/>
    <w:rsid w:val="00284511"/>
    <w:rsid w:val="00287CAE"/>
    <w:rsid w:val="00291CB7"/>
    <w:rsid w:val="0029229F"/>
    <w:rsid w:val="0029728E"/>
    <w:rsid w:val="00297F21"/>
    <w:rsid w:val="002A4298"/>
    <w:rsid w:val="002A5DFE"/>
    <w:rsid w:val="002A5F8D"/>
    <w:rsid w:val="002B0D3E"/>
    <w:rsid w:val="002B6A30"/>
    <w:rsid w:val="002B6A86"/>
    <w:rsid w:val="002B7FAC"/>
    <w:rsid w:val="002B7FE9"/>
    <w:rsid w:val="002C2D6E"/>
    <w:rsid w:val="002C4873"/>
    <w:rsid w:val="002C4B39"/>
    <w:rsid w:val="002C58B5"/>
    <w:rsid w:val="002C61B9"/>
    <w:rsid w:val="002C6BFE"/>
    <w:rsid w:val="002D35D4"/>
    <w:rsid w:val="002D5224"/>
    <w:rsid w:val="002D5A3B"/>
    <w:rsid w:val="002D69A1"/>
    <w:rsid w:val="002E1ABC"/>
    <w:rsid w:val="002E2BA5"/>
    <w:rsid w:val="002E39D2"/>
    <w:rsid w:val="002E7EC1"/>
    <w:rsid w:val="002F0AAA"/>
    <w:rsid w:val="002F0E88"/>
    <w:rsid w:val="002F38C0"/>
    <w:rsid w:val="002F6DB8"/>
    <w:rsid w:val="00300661"/>
    <w:rsid w:val="0030278E"/>
    <w:rsid w:val="00303D65"/>
    <w:rsid w:val="003068D3"/>
    <w:rsid w:val="00310ADD"/>
    <w:rsid w:val="00311A4B"/>
    <w:rsid w:val="00312E1B"/>
    <w:rsid w:val="003144C2"/>
    <w:rsid w:val="00314A1A"/>
    <w:rsid w:val="00316967"/>
    <w:rsid w:val="00317D51"/>
    <w:rsid w:val="00321330"/>
    <w:rsid w:val="00322EE8"/>
    <w:rsid w:val="003232A0"/>
    <w:rsid w:val="00323F39"/>
    <w:rsid w:val="003258BB"/>
    <w:rsid w:val="0032771E"/>
    <w:rsid w:val="00330061"/>
    <w:rsid w:val="003313EB"/>
    <w:rsid w:val="0033185E"/>
    <w:rsid w:val="00332120"/>
    <w:rsid w:val="0033275F"/>
    <w:rsid w:val="00333F0E"/>
    <w:rsid w:val="00336A4E"/>
    <w:rsid w:val="0033760D"/>
    <w:rsid w:val="00337D88"/>
    <w:rsid w:val="00340593"/>
    <w:rsid w:val="00340D1A"/>
    <w:rsid w:val="003448C1"/>
    <w:rsid w:val="00344F1E"/>
    <w:rsid w:val="0034508C"/>
    <w:rsid w:val="0034541E"/>
    <w:rsid w:val="003454AD"/>
    <w:rsid w:val="0034603F"/>
    <w:rsid w:val="0034620F"/>
    <w:rsid w:val="003466DC"/>
    <w:rsid w:val="0034787C"/>
    <w:rsid w:val="00354CBD"/>
    <w:rsid w:val="00355A85"/>
    <w:rsid w:val="0035792B"/>
    <w:rsid w:val="0036044F"/>
    <w:rsid w:val="003608B2"/>
    <w:rsid w:val="00362CA0"/>
    <w:rsid w:val="003656AA"/>
    <w:rsid w:val="00365790"/>
    <w:rsid w:val="00367024"/>
    <w:rsid w:val="0036784C"/>
    <w:rsid w:val="00371337"/>
    <w:rsid w:val="0037267E"/>
    <w:rsid w:val="003730E7"/>
    <w:rsid w:val="0037337D"/>
    <w:rsid w:val="003733B7"/>
    <w:rsid w:val="003735A2"/>
    <w:rsid w:val="003757E6"/>
    <w:rsid w:val="0037716D"/>
    <w:rsid w:val="00377552"/>
    <w:rsid w:val="003805BC"/>
    <w:rsid w:val="00380660"/>
    <w:rsid w:val="00381567"/>
    <w:rsid w:val="00383A86"/>
    <w:rsid w:val="00383C7A"/>
    <w:rsid w:val="0038772B"/>
    <w:rsid w:val="0038776E"/>
    <w:rsid w:val="00390CB3"/>
    <w:rsid w:val="00395812"/>
    <w:rsid w:val="00396925"/>
    <w:rsid w:val="00397BBE"/>
    <w:rsid w:val="003A044E"/>
    <w:rsid w:val="003A08D4"/>
    <w:rsid w:val="003A445D"/>
    <w:rsid w:val="003A4E03"/>
    <w:rsid w:val="003A6795"/>
    <w:rsid w:val="003A70D4"/>
    <w:rsid w:val="003B291E"/>
    <w:rsid w:val="003B394B"/>
    <w:rsid w:val="003B59B8"/>
    <w:rsid w:val="003C0F56"/>
    <w:rsid w:val="003C1239"/>
    <w:rsid w:val="003C2EB6"/>
    <w:rsid w:val="003C52CC"/>
    <w:rsid w:val="003C546C"/>
    <w:rsid w:val="003C5EB0"/>
    <w:rsid w:val="003C7E80"/>
    <w:rsid w:val="003D0A4E"/>
    <w:rsid w:val="003D11D1"/>
    <w:rsid w:val="003D1811"/>
    <w:rsid w:val="003D223D"/>
    <w:rsid w:val="003D3E2B"/>
    <w:rsid w:val="003D6AE8"/>
    <w:rsid w:val="003E16D7"/>
    <w:rsid w:val="003E365A"/>
    <w:rsid w:val="003E45D4"/>
    <w:rsid w:val="003E46E0"/>
    <w:rsid w:val="003E5966"/>
    <w:rsid w:val="003E5D5F"/>
    <w:rsid w:val="003F0468"/>
    <w:rsid w:val="003F096C"/>
    <w:rsid w:val="003F1F63"/>
    <w:rsid w:val="003F34AB"/>
    <w:rsid w:val="003F5ADF"/>
    <w:rsid w:val="003F6B0D"/>
    <w:rsid w:val="004016AE"/>
    <w:rsid w:val="004022E9"/>
    <w:rsid w:val="004042EE"/>
    <w:rsid w:val="00404401"/>
    <w:rsid w:val="00406425"/>
    <w:rsid w:val="00411425"/>
    <w:rsid w:val="004116D6"/>
    <w:rsid w:val="00413EA9"/>
    <w:rsid w:val="00414E9A"/>
    <w:rsid w:val="004156B2"/>
    <w:rsid w:val="00416D6F"/>
    <w:rsid w:val="004176D8"/>
    <w:rsid w:val="0042155D"/>
    <w:rsid w:val="00421571"/>
    <w:rsid w:val="00422E6A"/>
    <w:rsid w:val="004236E5"/>
    <w:rsid w:val="00425280"/>
    <w:rsid w:val="004266C2"/>
    <w:rsid w:val="00426805"/>
    <w:rsid w:val="00430079"/>
    <w:rsid w:val="00430121"/>
    <w:rsid w:val="00432419"/>
    <w:rsid w:val="004359D7"/>
    <w:rsid w:val="00436704"/>
    <w:rsid w:val="0043792F"/>
    <w:rsid w:val="00437D34"/>
    <w:rsid w:val="0044052E"/>
    <w:rsid w:val="00441004"/>
    <w:rsid w:val="00442234"/>
    <w:rsid w:val="00446DF4"/>
    <w:rsid w:val="00447426"/>
    <w:rsid w:val="0045039E"/>
    <w:rsid w:val="004505A0"/>
    <w:rsid w:val="004520AE"/>
    <w:rsid w:val="004538A3"/>
    <w:rsid w:val="0045675F"/>
    <w:rsid w:val="00456917"/>
    <w:rsid w:val="004569A7"/>
    <w:rsid w:val="00457042"/>
    <w:rsid w:val="0045775C"/>
    <w:rsid w:val="00462151"/>
    <w:rsid w:val="004626C2"/>
    <w:rsid w:val="00462BF8"/>
    <w:rsid w:val="0046300D"/>
    <w:rsid w:val="004660F0"/>
    <w:rsid w:val="004676BE"/>
    <w:rsid w:val="00470911"/>
    <w:rsid w:val="00472F20"/>
    <w:rsid w:val="00473279"/>
    <w:rsid w:val="00473DF6"/>
    <w:rsid w:val="004744E7"/>
    <w:rsid w:val="00474A9E"/>
    <w:rsid w:val="00482C53"/>
    <w:rsid w:val="00483FF3"/>
    <w:rsid w:val="004846CE"/>
    <w:rsid w:val="00485CE0"/>
    <w:rsid w:val="00486511"/>
    <w:rsid w:val="00490E6B"/>
    <w:rsid w:val="004910FD"/>
    <w:rsid w:val="00493714"/>
    <w:rsid w:val="0049487F"/>
    <w:rsid w:val="00495561"/>
    <w:rsid w:val="004A075F"/>
    <w:rsid w:val="004A0C9F"/>
    <w:rsid w:val="004A12C9"/>
    <w:rsid w:val="004A1361"/>
    <w:rsid w:val="004A32DE"/>
    <w:rsid w:val="004A413C"/>
    <w:rsid w:val="004A460F"/>
    <w:rsid w:val="004A462D"/>
    <w:rsid w:val="004B1AD7"/>
    <w:rsid w:val="004B1C03"/>
    <w:rsid w:val="004B3635"/>
    <w:rsid w:val="004B4AD2"/>
    <w:rsid w:val="004B4B5E"/>
    <w:rsid w:val="004B4FA2"/>
    <w:rsid w:val="004B6494"/>
    <w:rsid w:val="004B6DA9"/>
    <w:rsid w:val="004C0606"/>
    <w:rsid w:val="004C0AEF"/>
    <w:rsid w:val="004C373A"/>
    <w:rsid w:val="004C40DD"/>
    <w:rsid w:val="004C5E47"/>
    <w:rsid w:val="004C7155"/>
    <w:rsid w:val="004C72BD"/>
    <w:rsid w:val="004C7927"/>
    <w:rsid w:val="004C7D06"/>
    <w:rsid w:val="004D03E6"/>
    <w:rsid w:val="004D21D5"/>
    <w:rsid w:val="004D3D37"/>
    <w:rsid w:val="004D5A0F"/>
    <w:rsid w:val="004D62E1"/>
    <w:rsid w:val="004D637E"/>
    <w:rsid w:val="004D7798"/>
    <w:rsid w:val="004D7AA9"/>
    <w:rsid w:val="004D7AEB"/>
    <w:rsid w:val="004E2C92"/>
    <w:rsid w:val="004E3986"/>
    <w:rsid w:val="004E3D91"/>
    <w:rsid w:val="004E3F1D"/>
    <w:rsid w:val="004E592F"/>
    <w:rsid w:val="004E6D07"/>
    <w:rsid w:val="004F0BDF"/>
    <w:rsid w:val="004F1832"/>
    <w:rsid w:val="004F2257"/>
    <w:rsid w:val="004F2B27"/>
    <w:rsid w:val="004F3989"/>
    <w:rsid w:val="004F3CB2"/>
    <w:rsid w:val="004F42B0"/>
    <w:rsid w:val="004F4334"/>
    <w:rsid w:val="004F5AC4"/>
    <w:rsid w:val="004F5C5F"/>
    <w:rsid w:val="004F796B"/>
    <w:rsid w:val="004F7CD5"/>
    <w:rsid w:val="0050163F"/>
    <w:rsid w:val="00502A92"/>
    <w:rsid w:val="00504183"/>
    <w:rsid w:val="005061A5"/>
    <w:rsid w:val="0050654E"/>
    <w:rsid w:val="00507E09"/>
    <w:rsid w:val="00510975"/>
    <w:rsid w:val="00510DAF"/>
    <w:rsid w:val="0052015E"/>
    <w:rsid w:val="005206F9"/>
    <w:rsid w:val="00521E82"/>
    <w:rsid w:val="00522078"/>
    <w:rsid w:val="00524166"/>
    <w:rsid w:val="0052483B"/>
    <w:rsid w:val="0052538F"/>
    <w:rsid w:val="00527849"/>
    <w:rsid w:val="005315CC"/>
    <w:rsid w:val="0053260E"/>
    <w:rsid w:val="00532790"/>
    <w:rsid w:val="00533835"/>
    <w:rsid w:val="005338E2"/>
    <w:rsid w:val="00534C09"/>
    <w:rsid w:val="00535385"/>
    <w:rsid w:val="00540AC8"/>
    <w:rsid w:val="00542A4A"/>
    <w:rsid w:val="00542BD7"/>
    <w:rsid w:val="0054329F"/>
    <w:rsid w:val="005438F8"/>
    <w:rsid w:val="005442F1"/>
    <w:rsid w:val="00544A8F"/>
    <w:rsid w:val="005470C9"/>
    <w:rsid w:val="00551FE0"/>
    <w:rsid w:val="00552BAF"/>
    <w:rsid w:val="00552DA0"/>
    <w:rsid w:val="005531D1"/>
    <w:rsid w:val="00553689"/>
    <w:rsid w:val="005545A9"/>
    <w:rsid w:val="00556C9E"/>
    <w:rsid w:val="00564759"/>
    <w:rsid w:val="005648FC"/>
    <w:rsid w:val="005706A9"/>
    <w:rsid w:val="00572C0B"/>
    <w:rsid w:val="005735F6"/>
    <w:rsid w:val="00573AF6"/>
    <w:rsid w:val="0057424E"/>
    <w:rsid w:val="0057468B"/>
    <w:rsid w:val="00575889"/>
    <w:rsid w:val="005770AD"/>
    <w:rsid w:val="0057786A"/>
    <w:rsid w:val="00580548"/>
    <w:rsid w:val="00581F6F"/>
    <w:rsid w:val="00585DB6"/>
    <w:rsid w:val="00586E54"/>
    <w:rsid w:val="005900AD"/>
    <w:rsid w:val="0059063B"/>
    <w:rsid w:val="00590D85"/>
    <w:rsid w:val="00591722"/>
    <w:rsid w:val="00594F9E"/>
    <w:rsid w:val="00595A39"/>
    <w:rsid w:val="00597735"/>
    <w:rsid w:val="00597EC3"/>
    <w:rsid w:val="005A11C7"/>
    <w:rsid w:val="005A1ABA"/>
    <w:rsid w:val="005A1DF9"/>
    <w:rsid w:val="005A3809"/>
    <w:rsid w:val="005A3FF0"/>
    <w:rsid w:val="005A4D44"/>
    <w:rsid w:val="005B0461"/>
    <w:rsid w:val="005B261D"/>
    <w:rsid w:val="005B3E42"/>
    <w:rsid w:val="005B3FE8"/>
    <w:rsid w:val="005B4D72"/>
    <w:rsid w:val="005C13EB"/>
    <w:rsid w:val="005C174A"/>
    <w:rsid w:val="005C22A2"/>
    <w:rsid w:val="005C3DE5"/>
    <w:rsid w:val="005C4DF6"/>
    <w:rsid w:val="005C596F"/>
    <w:rsid w:val="005C6B59"/>
    <w:rsid w:val="005D0CD5"/>
    <w:rsid w:val="005D1519"/>
    <w:rsid w:val="005D175D"/>
    <w:rsid w:val="005D1872"/>
    <w:rsid w:val="005D1DC2"/>
    <w:rsid w:val="005D42B2"/>
    <w:rsid w:val="005D43FE"/>
    <w:rsid w:val="005D48F5"/>
    <w:rsid w:val="005D4AEF"/>
    <w:rsid w:val="005D587E"/>
    <w:rsid w:val="005D747D"/>
    <w:rsid w:val="005D76A9"/>
    <w:rsid w:val="005E10BE"/>
    <w:rsid w:val="005E1B26"/>
    <w:rsid w:val="005E2679"/>
    <w:rsid w:val="005E2BB4"/>
    <w:rsid w:val="005E334C"/>
    <w:rsid w:val="005E4274"/>
    <w:rsid w:val="005E5089"/>
    <w:rsid w:val="005E593B"/>
    <w:rsid w:val="005E5CB6"/>
    <w:rsid w:val="005E6D71"/>
    <w:rsid w:val="005E7289"/>
    <w:rsid w:val="005E76CD"/>
    <w:rsid w:val="005E77E0"/>
    <w:rsid w:val="005F09DE"/>
    <w:rsid w:val="005F6BE0"/>
    <w:rsid w:val="00602FDE"/>
    <w:rsid w:val="006075FB"/>
    <w:rsid w:val="006101BD"/>
    <w:rsid w:val="00610D07"/>
    <w:rsid w:val="0061104B"/>
    <w:rsid w:val="0061238B"/>
    <w:rsid w:val="00622715"/>
    <w:rsid w:val="00622B04"/>
    <w:rsid w:val="0062413A"/>
    <w:rsid w:val="006244B6"/>
    <w:rsid w:val="00626079"/>
    <w:rsid w:val="00626965"/>
    <w:rsid w:val="00626ABF"/>
    <w:rsid w:val="00626EA4"/>
    <w:rsid w:val="00632CB2"/>
    <w:rsid w:val="006347E2"/>
    <w:rsid w:val="00635236"/>
    <w:rsid w:val="00635771"/>
    <w:rsid w:val="00635DA0"/>
    <w:rsid w:val="00635FC4"/>
    <w:rsid w:val="00637004"/>
    <w:rsid w:val="00637D28"/>
    <w:rsid w:val="00640462"/>
    <w:rsid w:val="006449AE"/>
    <w:rsid w:val="00644B5C"/>
    <w:rsid w:val="00647AD8"/>
    <w:rsid w:val="00650672"/>
    <w:rsid w:val="00651208"/>
    <w:rsid w:val="006521EA"/>
    <w:rsid w:val="00652643"/>
    <w:rsid w:val="0065589A"/>
    <w:rsid w:val="00656B86"/>
    <w:rsid w:val="00664104"/>
    <w:rsid w:val="0066513B"/>
    <w:rsid w:val="00666B2A"/>
    <w:rsid w:val="0066755E"/>
    <w:rsid w:val="006705AF"/>
    <w:rsid w:val="00671F65"/>
    <w:rsid w:val="00674A79"/>
    <w:rsid w:val="00674CE0"/>
    <w:rsid w:val="00674F5A"/>
    <w:rsid w:val="00675A2E"/>
    <w:rsid w:val="00676DEA"/>
    <w:rsid w:val="00681A2D"/>
    <w:rsid w:val="006822C7"/>
    <w:rsid w:val="0068256E"/>
    <w:rsid w:val="00685EDA"/>
    <w:rsid w:val="006875DF"/>
    <w:rsid w:val="00690809"/>
    <w:rsid w:val="00691058"/>
    <w:rsid w:val="006919B5"/>
    <w:rsid w:val="00691CED"/>
    <w:rsid w:val="006924F6"/>
    <w:rsid w:val="006925D3"/>
    <w:rsid w:val="006A0F6F"/>
    <w:rsid w:val="006A2D3D"/>
    <w:rsid w:val="006A44AD"/>
    <w:rsid w:val="006A4EB4"/>
    <w:rsid w:val="006A5D21"/>
    <w:rsid w:val="006A6020"/>
    <w:rsid w:val="006B24BD"/>
    <w:rsid w:val="006B6443"/>
    <w:rsid w:val="006B71BA"/>
    <w:rsid w:val="006B7C6F"/>
    <w:rsid w:val="006C08D0"/>
    <w:rsid w:val="006C1E86"/>
    <w:rsid w:val="006C2008"/>
    <w:rsid w:val="006C27F7"/>
    <w:rsid w:val="006C2FC7"/>
    <w:rsid w:val="006C3A63"/>
    <w:rsid w:val="006C4C0B"/>
    <w:rsid w:val="006C7962"/>
    <w:rsid w:val="006D40AF"/>
    <w:rsid w:val="006D45F1"/>
    <w:rsid w:val="006E0563"/>
    <w:rsid w:val="006E2255"/>
    <w:rsid w:val="006E378D"/>
    <w:rsid w:val="006E7EBC"/>
    <w:rsid w:val="006F14A4"/>
    <w:rsid w:val="006F2544"/>
    <w:rsid w:val="006F5AF0"/>
    <w:rsid w:val="006F627C"/>
    <w:rsid w:val="00703CA0"/>
    <w:rsid w:val="0070488F"/>
    <w:rsid w:val="00704F97"/>
    <w:rsid w:val="0070590A"/>
    <w:rsid w:val="00706A87"/>
    <w:rsid w:val="007117A1"/>
    <w:rsid w:val="00714569"/>
    <w:rsid w:val="00717E0E"/>
    <w:rsid w:val="007207FD"/>
    <w:rsid w:val="00721A0C"/>
    <w:rsid w:val="007221F4"/>
    <w:rsid w:val="00732866"/>
    <w:rsid w:val="00734C96"/>
    <w:rsid w:val="007353DC"/>
    <w:rsid w:val="007353FC"/>
    <w:rsid w:val="00735733"/>
    <w:rsid w:val="00740371"/>
    <w:rsid w:val="007405C8"/>
    <w:rsid w:val="007415CC"/>
    <w:rsid w:val="0074175A"/>
    <w:rsid w:val="00741F3F"/>
    <w:rsid w:val="00745745"/>
    <w:rsid w:val="00745BC8"/>
    <w:rsid w:val="00746A82"/>
    <w:rsid w:val="007472FF"/>
    <w:rsid w:val="00750949"/>
    <w:rsid w:val="007511D5"/>
    <w:rsid w:val="00751C6B"/>
    <w:rsid w:val="00753A49"/>
    <w:rsid w:val="00760888"/>
    <w:rsid w:val="00760A7D"/>
    <w:rsid w:val="0076282F"/>
    <w:rsid w:val="0076425D"/>
    <w:rsid w:val="00764BF7"/>
    <w:rsid w:val="00764C4D"/>
    <w:rsid w:val="0076565D"/>
    <w:rsid w:val="00765D84"/>
    <w:rsid w:val="00767552"/>
    <w:rsid w:val="00773DC3"/>
    <w:rsid w:val="00774C63"/>
    <w:rsid w:val="007753E7"/>
    <w:rsid w:val="00776404"/>
    <w:rsid w:val="00776C31"/>
    <w:rsid w:val="00786CAA"/>
    <w:rsid w:val="007929EA"/>
    <w:rsid w:val="00793637"/>
    <w:rsid w:val="00793AFE"/>
    <w:rsid w:val="0079476F"/>
    <w:rsid w:val="00794EAF"/>
    <w:rsid w:val="00795766"/>
    <w:rsid w:val="007959D8"/>
    <w:rsid w:val="00796F1A"/>
    <w:rsid w:val="007A0C72"/>
    <w:rsid w:val="007A163E"/>
    <w:rsid w:val="007A201A"/>
    <w:rsid w:val="007A33D7"/>
    <w:rsid w:val="007A373A"/>
    <w:rsid w:val="007A3768"/>
    <w:rsid w:val="007A3E93"/>
    <w:rsid w:val="007A3F60"/>
    <w:rsid w:val="007A55B0"/>
    <w:rsid w:val="007A5E98"/>
    <w:rsid w:val="007A6033"/>
    <w:rsid w:val="007A66EF"/>
    <w:rsid w:val="007A7581"/>
    <w:rsid w:val="007A75D9"/>
    <w:rsid w:val="007A77FF"/>
    <w:rsid w:val="007B2196"/>
    <w:rsid w:val="007B378A"/>
    <w:rsid w:val="007B586C"/>
    <w:rsid w:val="007B6F3D"/>
    <w:rsid w:val="007C4B1D"/>
    <w:rsid w:val="007C6F73"/>
    <w:rsid w:val="007C7157"/>
    <w:rsid w:val="007D0AB8"/>
    <w:rsid w:val="007D1F19"/>
    <w:rsid w:val="007D2867"/>
    <w:rsid w:val="007D3BC8"/>
    <w:rsid w:val="007E358F"/>
    <w:rsid w:val="007E6DEA"/>
    <w:rsid w:val="007E7F29"/>
    <w:rsid w:val="007F09B1"/>
    <w:rsid w:val="007F1659"/>
    <w:rsid w:val="007F25B0"/>
    <w:rsid w:val="007F25DF"/>
    <w:rsid w:val="007F3A87"/>
    <w:rsid w:val="007F3C1D"/>
    <w:rsid w:val="007F3CFB"/>
    <w:rsid w:val="007F4947"/>
    <w:rsid w:val="007F5B9D"/>
    <w:rsid w:val="0080018B"/>
    <w:rsid w:val="008001C3"/>
    <w:rsid w:val="008003CF"/>
    <w:rsid w:val="00801D80"/>
    <w:rsid w:val="00812274"/>
    <w:rsid w:val="0081552D"/>
    <w:rsid w:val="00815686"/>
    <w:rsid w:val="00815772"/>
    <w:rsid w:val="00817F49"/>
    <w:rsid w:val="008212D6"/>
    <w:rsid w:val="00821330"/>
    <w:rsid w:val="008217E2"/>
    <w:rsid w:val="00823413"/>
    <w:rsid w:val="00824344"/>
    <w:rsid w:val="0082483C"/>
    <w:rsid w:val="0082741F"/>
    <w:rsid w:val="008327D6"/>
    <w:rsid w:val="00837578"/>
    <w:rsid w:val="008423F7"/>
    <w:rsid w:val="0084470A"/>
    <w:rsid w:val="00845084"/>
    <w:rsid w:val="0085228C"/>
    <w:rsid w:val="0085395E"/>
    <w:rsid w:val="00855968"/>
    <w:rsid w:val="00856CFC"/>
    <w:rsid w:val="00857B2D"/>
    <w:rsid w:val="00857CBC"/>
    <w:rsid w:val="0086163E"/>
    <w:rsid w:val="008635AD"/>
    <w:rsid w:val="00864287"/>
    <w:rsid w:val="008647F4"/>
    <w:rsid w:val="00865BAF"/>
    <w:rsid w:val="00865FCB"/>
    <w:rsid w:val="00866420"/>
    <w:rsid w:val="008667BE"/>
    <w:rsid w:val="0086739B"/>
    <w:rsid w:val="00870AC7"/>
    <w:rsid w:val="0087160A"/>
    <w:rsid w:val="00873273"/>
    <w:rsid w:val="00874EF1"/>
    <w:rsid w:val="00874F95"/>
    <w:rsid w:val="00875E55"/>
    <w:rsid w:val="00876AA0"/>
    <w:rsid w:val="00877BF5"/>
    <w:rsid w:val="00877F9A"/>
    <w:rsid w:val="00880AA2"/>
    <w:rsid w:val="00881938"/>
    <w:rsid w:val="00881CDA"/>
    <w:rsid w:val="008829B4"/>
    <w:rsid w:val="0089003A"/>
    <w:rsid w:val="00891201"/>
    <w:rsid w:val="00894EC8"/>
    <w:rsid w:val="00894F3E"/>
    <w:rsid w:val="00896A62"/>
    <w:rsid w:val="00897880"/>
    <w:rsid w:val="008A2CA4"/>
    <w:rsid w:val="008A3AA7"/>
    <w:rsid w:val="008A5EA6"/>
    <w:rsid w:val="008A5F10"/>
    <w:rsid w:val="008A61EE"/>
    <w:rsid w:val="008A754F"/>
    <w:rsid w:val="008A790F"/>
    <w:rsid w:val="008A7CCC"/>
    <w:rsid w:val="008B317C"/>
    <w:rsid w:val="008B32EA"/>
    <w:rsid w:val="008B32F4"/>
    <w:rsid w:val="008C0ECE"/>
    <w:rsid w:val="008C13BE"/>
    <w:rsid w:val="008C2CFC"/>
    <w:rsid w:val="008C3A92"/>
    <w:rsid w:val="008C4DDE"/>
    <w:rsid w:val="008C5299"/>
    <w:rsid w:val="008C7051"/>
    <w:rsid w:val="008C751A"/>
    <w:rsid w:val="008C76ED"/>
    <w:rsid w:val="008D2155"/>
    <w:rsid w:val="008D68B2"/>
    <w:rsid w:val="008E0FEA"/>
    <w:rsid w:val="008E254F"/>
    <w:rsid w:val="008E3578"/>
    <w:rsid w:val="008E50D6"/>
    <w:rsid w:val="008E5544"/>
    <w:rsid w:val="008F036E"/>
    <w:rsid w:val="008F0518"/>
    <w:rsid w:val="008F1789"/>
    <w:rsid w:val="008F25EE"/>
    <w:rsid w:val="008F37D0"/>
    <w:rsid w:val="008F5C2D"/>
    <w:rsid w:val="008F6A78"/>
    <w:rsid w:val="00904103"/>
    <w:rsid w:val="0090446E"/>
    <w:rsid w:val="00905CD6"/>
    <w:rsid w:val="00906898"/>
    <w:rsid w:val="009077FC"/>
    <w:rsid w:val="0091351B"/>
    <w:rsid w:val="00915EBF"/>
    <w:rsid w:val="00916D88"/>
    <w:rsid w:val="009204EA"/>
    <w:rsid w:val="00921AEC"/>
    <w:rsid w:val="00921CCC"/>
    <w:rsid w:val="009230B5"/>
    <w:rsid w:val="00925925"/>
    <w:rsid w:val="00931ACF"/>
    <w:rsid w:val="00936FB6"/>
    <w:rsid w:val="00937308"/>
    <w:rsid w:val="00937866"/>
    <w:rsid w:val="00942868"/>
    <w:rsid w:val="00943F73"/>
    <w:rsid w:val="00946421"/>
    <w:rsid w:val="00946ACD"/>
    <w:rsid w:val="00950F17"/>
    <w:rsid w:val="009520FF"/>
    <w:rsid w:val="009526C6"/>
    <w:rsid w:val="00954385"/>
    <w:rsid w:val="00956026"/>
    <w:rsid w:val="009577EF"/>
    <w:rsid w:val="00960CB1"/>
    <w:rsid w:val="00960F89"/>
    <w:rsid w:val="00963EFD"/>
    <w:rsid w:val="00965CF8"/>
    <w:rsid w:val="00966F18"/>
    <w:rsid w:val="00967DBD"/>
    <w:rsid w:val="00970476"/>
    <w:rsid w:val="009728B1"/>
    <w:rsid w:val="009733C7"/>
    <w:rsid w:val="00973AF5"/>
    <w:rsid w:val="009751D5"/>
    <w:rsid w:val="009765D1"/>
    <w:rsid w:val="00977077"/>
    <w:rsid w:val="009803CF"/>
    <w:rsid w:val="009805DA"/>
    <w:rsid w:val="009849D4"/>
    <w:rsid w:val="00984DFE"/>
    <w:rsid w:val="00985EB1"/>
    <w:rsid w:val="00986189"/>
    <w:rsid w:val="00986A50"/>
    <w:rsid w:val="00987C1E"/>
    <w:rsid w:val="00990D0A"/>
    <w:rsid w:val="00991A43"/>
    <w:rsid w:val="00992123"/>
    <w:rsid w:val="0099218B"/>
    <w:rsid w:val="009961F7"/>
    <w:rsid w:val="0099630A"/>
    <w:rsid w:val="00997E55"/>
    <w:rsid w:val="00997E68"/>
    <w:rsid w:val="009A059B"/>
    <w:rsid w:val="009A0E46"/>
    <w:rsid w:val="009A3B5A"/>
    <w:rsid w:val="009A6340"/>
    <w:rsid w:val="009B0255"/>
    <w:rsid w:val="009B09CE"/>
    <w:rsid w:val="009B0C43"/>
    <w:rsid w:val="009B0F8C"/>
    <w:rsid w:val="009B1DCE"/>
    <w:rsid w:val="009B270C"/>
    <w:rsid w:val="009B364F"/>
    <w:rsid w:val="009B3C51"/>
    <w:rsid w:val="009B4172"/>
    <w:rsid w:val="009B4674"/>
    <w:rsid w:val="009B733D"/>
    <w:rsid w:val="009C6D15"/>
    <w:rsid w:val="009C6FED"/>
    <w:rsid w:val="009C712F"/>
    <w:rsid w:val="009D082C"/>
    <w:rsid w:val="009D0ACF"/>
    <w:rsid w:val="009D0BE2"/>
    <w:rsid w:val="009D1A11"/>
    <w:rsid w:val="009D23C8"/>
    <w:rsid w:val="009D3909"/>
    <w:rsid w:val="009D4BB5"/>
    <w:rsid w:val="009E1D75"/>
    <w:rsid w:val="009E1E1C"/>
    <w:rsid w:val="009E2F71"/>
    <w:rsid w:val="009E54B5"/>
    <w:rsid w:val="009F132C"/>
    <w:rsid w:val="009F1431"/>
    <w:rsid w:val="009F1F55"/>
    <w:rsid w:val="009F348B"/>
    <w:rsid w:val="009F3AD4"/>
    <w:rsid w:val="009F675C"/>
    <w:rsid w:val="009F76B4"/>
    <w:rsid w:val="00A007CE"/>
    <w:rsid w:val="00A0204E"/>
    <w:rsid w:val="00A02BD8"/>
    <w:rsid w:val="00A0327B"/>
    <w:rsid w:val="00A06963"/>
    <w:rsid w:val="00A10EAF"/>
    <w:rsid w:val="00A110FD"/>
    <w:rsid w:val="00A11275"/>
    <w:rsid w:val="00A11277"/>
    <w:rsid w:val="00A121DC"/>
    <w:rsid w:val="00A13E7C"/>
    <w:rsid w:val="00A16A88"/>
    <w:rsid w:val="00A21252"/>
    <w:rsid w:val="00A22970"/>
    <w:rsid w:val="00A233FA"/>
    <w:rsid w:val="00A23EA4"/>
    <w:rsid w:val="00A24DD7"/>
    <w:rsid w:val="00A26E72"/>
    <w:rsid w:val="00A31155"/>
    <w:rsid w:val="00A31332"/>
    <w:rsid w:val="00A3202F"/>
    <w:rsid w:val="00A354CB"/>
    <w:rsid w:val="00A40354"/>
    <w:rsid w:val="00A40E3B"/>
    <w:rsid w:val="00A412BC"/>
    <w:rsid w:val="00A42018"/>
    <w:rsid w:val="00A42154"/>
    <w:rsid w:val="00A42761"/>
    <w:rsid w:val="00A44BD3"/>
    <w:rsid w:val="00A51E15"/>
    <w:rsid w:val="00A57AEF"/>
    <w:rsid w:val="00A60A31"/>
    <w:rsid w:val="00A627B8"/>
    <w:rsid w:val="00A64CDF"/>
    <w:rsid w:val="00A65D3B"/>
    <w:rsid w:val="00A66AB8"/>
    <w:rsid w:val="00A704C8"/>
    <w:rsid w:val="00A711B3"/>
    <w:rsid w:val="00A71391"/>
    <w:rsid w:val="00A7308B"/>
    <w:rsid w:val="00A751BE"/>
    <w:rsid w:val="00A75D04"/>
    <w:rsid w:val="00A770F8"/>
    <w:rsid w:val="00A8119F"/>
    <w:rsid w:val="00A81573"/>
    <w:rsid w:val="00A81FFE"/>
    <w:rsid w:val="00A83017"/>
    <w:rsid w:val="00A84C57"/>
    <w:rsid w:val="00A87927"/>
    <w:rsid w:val="00A90D71"/>
    <w:rsid w:val="00A91F8A"/>
    <w:rsid w:val="00A926F7"/>
    <w:rsid w:val="00A939DE"/>
    <w:rsid w:val="00A9477D"/>
    <w:rsid w:val="00A97F65"/>
    <w:rsid w:val="00AA1158"/>
    <w:rsid w:val="00AA1887"/>
    <w:rsid w:val="00AA461F"/>
    <w:rsid w:val="00AA49E6"/>
    <w:rsid w:val="00AA5E4B"/>
    <w:rsid w:val="00AA6194"/>
    <w:rsid w:val="00AA658F"/>
    <w:rsid w:val="00AB1414"/>
    <w:rsid w:val="00AB30F1"/>
    <w:rsid w:val="00AB45BC"/>
    <w:rsid w:val="00AB686E"/>
    <w:rsid w:val="00AB72BB"/>
    <w:rsid w:val="00AC03F8"/>
    <w:rsid w:val="00AC041B"/>
    <w:rsid w:val="00AC0D48"/>
    <w:rsid w:val="00AC1437"/>
    <w:rsid w:val="00AC413A"/>
    <w:rsid w:val="00AC41F7"/>
    <w:rsid w:val="00AC4248"/>
    <w:rsid w:val="00AC4F66"/>
    <w:rsid w:val="00AD20E4"/>
    <w:rsid w:val="00AD2964"/>
    <w:rsid w:val="00AD40DC"/>
    <w:rsid w:val="00AD450A"/>
    <w:rsid w:val="00AD72FB"/>
    <w:rsid w:val="00AE0304"/>
    <w:rsid w:val="00AE2031"/>
    <w:rsid w:val="00AE35D9"/>
    <w:rsid w:val="00AE3C7A"/>
    <w:rsid w:val="00AE4879"/>
    <w:rsid w:val="00AE4A74"/>
    <w:rsid w:val="00AE7983"/>
    <w:rsid w:val="00AF2D1A"/>
    <w:rsid w:val="00AF32F6"/>
    <w:rsid w:val="00AF44C1"/>
    <w:rsid w:val="00AF79B2"/>
    <w:rsid w:val="00AF7F87"/>
    <w:rsid w:val="00B01EB2"/>
    <w:rsid w:val="00B01F99"/>
    <w:rsid w:val="00B02D72"/>
    <w:rsid w:val="00B03058"/>
    <w:rsid w:val="00B0676E"/>
    <w:rsid w:val="00B07A3A"/>
    <w:rsid w:val="00B13159"/>
    <w:rsid w:val="00B14047"/>
    <w:rsid w:val="00B156AE"/>
    <w:rsid w:val="00B1761A"/>
    <w:rsid w:val="00B1786C"/>
    <w:rsid w:val="00B179A1"/>
    <w:rsid w:val="00B179FC"/>
    <w:rsid w:val="00B200EE"/>
    <w:rsid w:val="00B20240"/>
    <w:rsid w:val="00B2278A"/>
    <w:rsid w:val="00B2448C"/>
    <w:rsid w:val="00B24491"/>
    <w:rsid w:val="00B267EF"/>
    <w:rsid w:val="00B27481"/>
    <w:rsid w:val="00B36201"/>
    <w:rsid w:val="00B40904"/>
    <w:rsid w:val="00B41291"/>
    <w:rsid w:val="00B43BC0"/>
    <w:rsid w:val="00B44FA0"/>
    <w:rsid w:val="00B45CB8"/>
    <w:rsid w:val="00B4646C"/>
    <w:rsid w:val="00B47B3A"/>
    <w:rsid w:val="00B52991"/>
    <w:rsid w:val="00B52F66"/>
    <w:rsid w:val="00B530D2"/>
    <w:rsid w:val="00B530D5"/>
    <w:rsid w:val="00B57132"/>
    <w:rsid w:val="00B57AA1"/>
    <w:rsid w:val="00B57E2C"/>
    <w:rsid w:val="00B61581"/>
    <w:rsid w:val="00B61BB9"/>
    <w:rsid w:val="00B64C6E"/>
    <w:rsid w:val="00B65046"/>
    <w:rsid w:val="00B66289"/>
    <w:rsid w:val="00B6680A"/>
    <w:rsid w:val="00B66EE5"/>
    <w:rsid w:val="00B67F97"/>
    <w:rsid w:val="00B701B3"/>
    <w:rsid w:val="00B721A3"/>
    <w:rsid w:val="00B72C92"/>
    <w:rsid w:val="00B744BF"/>
    <w:rsid w:val="00B7706F"/>
    <w:rsid w:val="00B802AB"/>
    <w:rsid w:val="00B80EA5"/>
    <w:rsid w:val="00B83DE6"/>
    <w:rsid w:val="00B84524"/>
    <w:rsid w:val="00B84B23"/>
    <w:rsid w:val="00B87B37"/>
    <w:rsid w:val="00B87F1A"/>
    <w:rsid w:val="00B91A63"/>
    <w:rsid w:val="00B92576"/>
    <w:rsid w:val="00B93017"/>
    <w:rsid w:val="00B9318E"/>
    <w:rsid w:val="00B9369B"/>
    <w:rsid w:val="00B95A0D"/>
    <w:rsid w:val="00B96B6C"/>
    <w:rsid w:val="00BA0F7F"/>
    <w:rsid w:val="00BA2F1E"/>
    <w:rsid w:val="00BA3CBC"/>
    <w:rsid w:val="00BA474E"/>
    <w:rsid w:val="00BA56E4"/>
    <w:rsid w:val="00BA5BED"/>
    <w:rsid w:val="00BB252D"/>
    <w:rsid w:val="00BB5AF7"/>
    <w:rsid w:val="00BB7946"/>
    <w:rsid w:val="00BC0278"/>
    <w:rsid w:val="00BC1ECB"/>
    <w:rsid w:val="00BC40DD"/>
    <w:rsid w:val="00BC5DF2"/>
    <w:rsid w:val="00BC7AC7"/>
    <w:rsid w:val="00BD1491"/>
    <w:rsid w:val="00BD2865"/>
    <w:rsid w:val="00BD3F80"/>
    <w:rsid w:val="00BD4114"/>
    <w:rsid w:val="00BD4AEA"/>
    <w:rsid w:val="00BD7C9B"/>
    <w:rsid w:val="00BE0DBA"/>
    <w:rsid w:val="00BE34DF"/>
    <w:rsid w:val="00BE42F2"/>
    <w:rsid w:val="00BE5C97"/>
    <w:rsid w:val="00BE6F0B"/>
    <w:rsid w:val="00BF0699"/>
    <w:rsid w:val="00BF081D"/>
    <w:rsid w:val="00BF1399"/>
    <w:rsid w:val="00BF1C86"/>
    <w:rsid w:val="00BF41A8"/>
    <w:rsid w:val="00BF4686"/>
    <w:rsid w:val="00BF5715"/>
    <w:rsid w:val="00BF5B18"/>
    <w:rsid w:val="00BF64F8"/>
    <w:rsid w:val="00C00360"/>
    <w:rsid w:val="00C01882"/>
    <w:rsid w:val="00C04023"/>
    <w:rsid w:val="00C04DEF"/>
    <w:rsid w:val="00C05127"/>
    <w:rsid w:val="00C0644C"/>
    <w:rsid w:val="00C068E9"/>
    <w:rsid w:val="00C101B1"/>
    <w:rsid w:val="00C120E5"/>
    <w:rsid w:val="00C12F5D"/>
    <w:rsid w:val="00C16D59"/>
    <w:rsid w:val="00C16D6F"/>
    <w:rsid w:val="00C16F85"/>
    <w:rsid w:val="00C23B12"/>
    <w:rsid w:val="00C263CC"/>
    <w:rsid w:val="00C27168"/>
    <w:rsid w:val="00C2719A"/>
    <w:rsid w:val="00C3179E"/>
    <w:rsid w:val="00C321C5"/>
    <w:rsid w:val="00C36D32"/>
    <w:rsid w:val="00C436BD"/>
    <w:rsid w:val="00C45DD4"/>
    <w:rsid w:val="00C45F24"/>
    <w:rsid w:val="00C478DB"/>
    <w:rsid w:val="00C479EB"/>
    <w:rsid w:val="00C51A7A"/>
    <w:rsid w:val="00C525AE"/>
    <w:rsid w:val="00C53610"/>
    <w:rsid w:val="00C53BE8"/>
    <w:rsid w:val="00C54127"/>
    <w:rsid w:val="00C549C4"/>
    <w:rsid w:val="00C55520"/>
    <w:rsid w:val="00C563B9"/>
    <w:rsid w:val="00C7469F"/>
    <w:rsid w:val="00C80847"/>
    <w:rsid w:val="00C80A8E"/>
    <w:rsid w:val="00C83FF4"/>
    <w:rsid w:val="00C84B94"/>
    <w:rsid w:val="00C85957"/>
    <w:rsid w:val="00C86AC5"/>
    <w:rsid w:val="00C86DFE"/>
    <w:rsid w:val="00C87797"/>
    <w:rsid w:val="00C915B9"/>
    <w:rsid w:val="00C91BBC"/>
    <w:rsid w:val="00C933B9"/>
    <w:rsid w:val="00C93540"/>
    <w:rsid w:val="00C94AF3"/>
    <w:rsid w:val="00C972AF"/>
    <w:rsid w:val="00C97C9E"/>
    <w:rsid w:val="00CA0D95"/>
    <w:rsid w:val="00CA103B"/>
    <w:rsid w:val="00CA1460"/>
    <w:rsid w:val="00CA1BF2"/>
    <w:rsid w:val="00CA25DD"/>
    <w:rsid w:val="00CA3A60"/>
    <w:rsid w:val="00CA3D7B"/>
    <w:rsid w:val="00CA407F"/>
    <w:rsid w:val="00CA509B"/>
    <w:rsid w:val="00CA59EC"/>
    <w:rsid w:val="00CA5B74"/>
    <w:rsid w:val="00CA641D"/>
    <w:rsid w:val="00CA6486"/>
    <w:rsid w:val="00CA6D70"/>
    <w:rsid w:val="00CB01DD"/>
    <w:rsid w:val="00CB0AF4"/>
    <w:rsid w:val="00CB23C1"/>
    <w:rsid w:val="00CB2DD4"/>
    <w:rsid w:val="00CB7937"/>
    <w:rsid w:val="00CC143F"/>
    <w:rsid w:val="00CC19E5"/>
    <w:rsid w:val="00CC23A4"/>
    <w:rsid w:val="00CC2528"/>
    <w:rsid w:val="00CC2AC1"/>
    <w:rsid w:val="00CC37E9"/>
    <w:rsid w:val="00CC4E08"/>
    <w:rsid w:val="00CC5EA5"/>
    <w:rsid w:val="00CC6733"/>
    <w:rsid w:val="00CC68FD"/>
    <w:rsid w:val="00CC7039"/>
    <w:rsid w:val="00CC7252"/>
    <w:rsid w:val="00CD0198"/>
    <w:rsid w:val="00CD0AD0"/>
    <w:rsid w:val="00CD205B"/>
    <w:rsid w:val="00CD232B"/>
    <w:rsid w:val="00CD3223"/>
    <w:rsid w:val="00CD3346"/>
    <w:rsid w:val="00CD37BA"/>
    <w:rsid w:val="00CD7E69"/>
    <w:rsid w:val="00CE1101"/>
    <w:rsid w:val="00CE27D2"/>
    <w:rsid w:val="00CE5B74"/>
    <w:rsid w:val="00CE6240"/>
    <w:rsid w:val="00CE6A66"/>
    <w:rsid w:val="00CF120C"/>
    <w:rsid w:val="00CF2454"/>
    <w:rsid w:val="00CF56EB"/>
    <w:rsid w:val="00CF6B85"/>
    <w:rsid w:val="00D00083"/>
    <w:rsid w:val="00D00094"/>
    <w:rsid w:val="00D00884"/>
    <w:rsid w:val="00D02A50"/>
    <w:rsid w:val="00D049D6"/>
    <w:rsid w:val="00D06E77"/>
    <w:rsid w:val="00D10003"/>
    <w:rsid w:val="00D1171B"/>
    <w:rsid w:val="00D16CCD"/>
    <w:rsid w:val="00D17FA9"/>
    <w:rsid w:val="00D21875"/>
    <w:rsid w:val="00D21BC9"/>
    <w:rsid w:val="00D21C77"/>
    <w:rsid w:val="00D23621"/>
    <w:rsid w:val="00D2374B"/>
    <w:rsid w:val="00D2659A"/>
    <w:rsid w:val="00D30038"/>
    <w:rsid w:val="00D313ED"/>
    <w:rsid w:val="00D32073"/>
    <w:rsid w:val="00D350EA"/>
    <w:rsid w:val="00D4091A"/>
    <w:rsid w:val="00D419C5"/>
    <w:rsid w:val="00D438F1"/>
    <w:rsid w:val="00D46154"/>
    <w:rsid w:val="00D46F6B"/>
    <w:rsid w:val="00D514B9"/>
    <w:rsid w:val="00D52AC9"/>
    <w:rsid w:val="00D53B1E"/>
    <w:rsid w:val="00D53D72"/>
    <w:rsid w:val="00D5678D"/>
    <w:rsid w:val="00D57FBB"/>
    <w:rsid w:val="00D60685"/>
    <w:rsid w:val="00D61443"/>
    <w:rsid w:val="00D62C81"/>
    <w:rsid w:val="00D64A43"/>
    <w:rsid w:val="00D653B5"/>
    <w:rsid w:val="00D65CA1"/>
    <w:rsid w:val="00D6624B"/>
    <w:rsid w:val="00D66831"/>
    <w:rsid w:val="00D6684B"/>
    <w:rsid w:val="00D730FF"/>
    <w:rsid w:val="00D74CE8"/>
    <w:rsid w:val="00D74F07"/>
    <w:rsid w:val="00D7541D"/>
    <w:rsid w:val="00D775DE"/>
    <w:rsid w:val="00D77F75"/>
    <w:rsid w:val="00D80D27"/>
    <w:rsid w:val="00D80F8B"/>
    <w:rsid w:val="00D81AB6"/>
    <w:rsid w:val="00D84CE8"/>
    <w:rsid w:val="00D85519"/>
    <w:rsid w:val="00D87074"/>
    <w:rsid w:val="00D873D1"/>
    <w:rsid w:val="00D9245E"/>
    <w:rsid w:val="00D93FFB"/>
    <w:rsid w:val="00D9423B"/>
    <w:rsid w:val="00D943BA"/>
    <w:rsid w:val="00D9476C"/>
    <w:rsid w:val="00D95E3D"/>
    <w:rsid w:val="00D96589"/>
    <w:rsid w:val="00D968EA"/>
    <w:rsid w:val="00DA1202"/>
    <w:rsid w:val="00DA2505"/>
    <w:rsid w:val="00DA3B71"/>
    <w:rsid w:val="00DA4270"/>
    <w:rsid w:val="00DA4C49"/>
    <w:rsid w:val="00DA5895"/>
    <w:rsid w:val="00DA630F"/>
    <w:rsid w:val="00DB0338"/>
    <w:rsid w:val="00DB1638"/>
    <w:rsid w:val="00DB2A58"/>
    <w:rsid w:val="00DB2FA9"/>
    <w:rsid w:val="00DB303B"/>
    <w:rsid w:val="00DB5579"/>
    <w:rsid w:val="00DB7D15"/>
    <w:rsid w:val="00DC017E"/>
    <w:rsid w:val="00DC3792"/>
    <w:rsid w:val="00DC47AA"/>
    <w:rsid w:val="00DC49CE"/>
    <w:rsid w:val="00DC4FE2"/>
    <w:rsid w:val="00DC5F40"/>
    <w:rsid w:val="00DC5F9E"/>
    <w:rsid w:val="00DD1E41"/>
    <w:rsid w:val="00DD4757"/>
    <w:rsid w:val="00DD6290"/>
    <w:rsid w:val="00DE1B32"/>
    <w:rsid w:val="00DE200A"/>
    <w:rsid w:val="00DE6A4B"/>
    <w:rsid w:val="00DE6B12"/>
    <w:rsid w:val="00DE7BE2"/>
    <w:rsid w:val="00DE7BFC"/>
    <w:rsid w:val="00DF2D6A"/>
    <w:rsid w:val="00DF3B6B"/>
    <w:rsid w:val="00DF465D"/>
    <w:rsid w:val="00DF6606"/>
    <w:rsid w:val="00DF6B03"/>
    <w:rsid w:val="00DF7DFC"/>
    <w:rsid w:val="00E0044E"/>
    <w:rsid w:val="00E010EC"/>
    <w:rsid w:val="00E01476"/>
    <w:rsid w:val="00E020D1"/>
    <w:rsid w:val="00E04D86"/>
    <w:rsid w:val="00E05087"/>
    <w:rsid w:val="00E0667D"/>
    <w:rsid w:val="00E07CBF"/>
    <w:rsid w:val="00E131FB"/>
    <w:rsid w:val="00E139E7"/>
    <w:rsid w:val="00E142B6"/>
    <w:rsid w:val="00E1489B"/>
    <w:rsid w:val="00E178F9"/>
    <w:rsid w:val="00E20562"/>
    <w:rsid w:val="00E2333D"/>
    <w:rsid w:val="00E2375A"/>
    <w:rsid w:val="00E238A8"/>
    <w:rsid w:val="00E24ED6"/>
    <w:rsid w:val="00E25134"/>
    <w:rsid w:val="00E25A3D"/>
    <w:rsid w:val="00E27C21"/>
    <w:rsid w:val="00E30104"/>
    <w:rsid w:val="00E31883"/>
    <w:rsid w:val="00E32DA4"/>
    <w:rsid w:val="00E33526"/>
    <w:rsid w:val="00E336F2"/>
    <w:rsid w:val="00E33BC8"/>
    <w:rsid w:val="00E34963"/>
    <w:rsid w:val="00E36D80"/>
    <w:rsid w:val="00E424E3"/>
    <w:rsid w:val="00E4387B"/>
    <w:rsid w:val="00E43A0B"/>
    <w:rsid w:val="00E43C23"/>
    <w:rsid w:val="00E4450E"/>
    <w:rsid w:val="00E46B3D"/>
    <w:rsid w:val="00E47EDE"/>
    <w:rsid w:val="00E509D1"/>
    <w:rsid w:val="00E518BA"/>
    <w:rsid w:val="00E52AF2"/>
    <w:rsid w:val="00E539C8"/>
    <w:rsid w:val="00E53CE8"/>
    <w:rsid w:val="00E550DD"/>
    <w:rsid w:val="00E60B14"/>
    <w:rsid w:val="00E66BD2"/>
    <w:rsid w:val="00E729B0"/>
    <w:rsid w:val="00E72E66"/>
    <w:rsid w:val="00E77BA4"/>
    <w:rsid w:val="00E80C4E"/>
    <w:rsid w:val="00E80D07"/>
    <w:rsid w:val="00E811E0"/>
    <w:rsid w:val="00E81AC2"/>
    <w:rsid w:val="00E82F51"/>
    <w:rsid w:val="00E84FAD"/>
    <w:rsid w:val="00E85141"/>
    <w:rsid w:val="00E857DE"/>
    <w:rsid w:val="00E91C3F"/>
    <w:rsid w:val="00E923D2"/>
    <w:rsid w:val="00E936CB"/>
    <w:rsid w:val="00EA002A"/>
    <w:rsid w:val="00EA0142"/>
    <w:rsid w:val="00EA1122"/>
    <w:rsid w:val="00EA1A91"/>
    <w:rsid w:val="00EA1DF3"/>
    <w:rsid w:val="00EA2506"/>
    <w:rsid w:val="00EA2D20"/>
    <w:rsid w:val="00EA3CBA"/>
    <w:rsid w:val="00EA4A0D"/>
    <w:rsid w:val="00EA6F03"/>
    <w:rsid w:val="00EA70F9"/>
    <w:rsid w:val="00EA7602"/>
    <w:rsid w:val="00EA7C86"/>
    <w:rsid w:val="00EB0702"/>
    <w:rsid w:val="00EB15FB"/>
    <w:rsid w:val="00EB3AFD"/>
    <w:rsid w:val="00EB3B66"/>
    <w:rsid w:val="00EB50DF"/>
    <w:rsid w:val="00EB57C0"/>
    <w:rsid w:val="00EB72C9"/>
    <w:rsid w:val="00EC0F83"/>
    <w:rsid w:val="00EC145D"/>
    <w:rsid w:val="00EC17B3"/>
    <w:rsid w:val="00EC3DB5"/>
    <w:rsid w:val="00EC6315"/>
    <w:rsid w:val="00EC67EE"/>
    <w:rsid w:val="00EC6F8A"/>
    <w:rsid w:val="00ED12AB"/>
    <w:rsid w:val="00ED273E"/>
    <w:rsid w:val="00ED659F"/>
    <w:rsid w:val="00ED6DAF"/>
    <w:rsid w:val="00ED7BF7"/>
    <w:rsid w:val="00EE344F"/>
    <w:rsid w:val="00EE3BD0"/>
    <w:rsid w:val="00EE5EBE"/>
    <w:rsid w:val="00EE7C01"/>
    <w:rsid w:val="00EF1D05"/>
    <w:rsid w:val="00EF465D"/>
    <w:rsid w:val="00F0290C"/>
    <w:rsid w:val="00F04190"/>
    <w:rsid w:val="00F045BC"/>
    <w:rsid w:val="00F0548C"/>
    <w:rsid w:val="00F1343B"/>
    <w:rsid w:val="00F13B7B"/>
    <w:rsid w:val="00F16AB1"/>
    <w:rsid w:val="00F17628"/>
    <w:rsid w:val="00F20AF4"/>
    <w:rsid w:val="00F21E04"/>
    <w:rsid w:val="00F22A7E"/>
    <w:rsid w:val="00F2337B"/>
    <w:rsid w:val="00F23C37"/>
    <w:rsid w:val="00F24486"/>
    <w:rsid w:val="00F26CC5"/>
    <w:rsid w:val="00F27841"/>
    <w:rsid w:val="00F27AF1"/>
    <w:rsid w:val="00F311D1"/>
    <w:rsid w:val="00F322DC"/>
    <w:rsid w:val="00F34C13"/>
    <w:rsid w:val="00F35627"/>
    <w:rsid w:val="00F35719"/>
    <w:rsid w:val="00F35FB8"/>
    <w:rsid w:val="00F413B2"/>
    <w:rsid w:val="00F41C69"/>
    <w:rsid w:val="00F42892"/>
    <w:rsid w:val="00F4358D"/>
    <w:rsid w:val="00F44346"/>
    <w:rsid w:val="00F468D3"/>
    <w:rsid w:val="00F525D5"/>
    <w:rsid w:val="00F530AF"/>
    <w:rsid w:val="00F53E8A"/>
    <w:rsid w:val="00F544EB"/>
    <w:rsid w:val="00F54C52"/>
    <w:rsid w:val="00F55D24"/>
    <w:rsid w:val="00F565AC"/>
    <w:rsid w:val="00F56A7F"/>
    <w:rsid w:val="00F56DDA"/>
    <w:rsid w:val="00F57A6D"/>
    <w:rsid w:val="00F60FCB"/>
    <w:rsid w:val="00F63434"/>
    <w:rsid w:val="00F67F0A"/>
    <w:rsid w:val="00F707AD"/>
    <w:rsid w:val="00F70AD6"/>
    <w:rsid w:val="00F72067"/>
    <w:rsid w:val="00F72883"/>
    <w:rsid w:val="00F77496"/>
    <w:rsid w:val="00F80D3D"/>
    <w:rsid w:val="00F82D05"/>
    <w:rsid w:val="00F83913"/>
    <w:rsid w:val="00F83D57"/>
    <w:rsid w:val="00F85CA1"/>
    <w:rsid w:val="00F8786A"/>
    <w:rsid w:val="00F90FDE"/>
    <w:rsid w:val="00F94B09"/>
    <w:rsid w:val="00F959AA"/>
    <w:rsid w:val="00F960BB"/>
    <w:rsid w:val="00F97B6F"/>
    <w:rsid w:val="00F97CFF"/>
    <w:rsid w:val="00FA2839"/>
    <w:rsid w:val="00FA2F7F"/>
    <w:rsid w:val="00FA3D62"/>
    <w:rsid w:val="00FA42AA"/>
    <w:rsid w:val="00FA4523"/>
    <w:rsid w:val="00FA485A"/>
    <w:rsid w:val="00FA7021"/>
    <w:rsid w:val="00FB0566"/>
    <w:rsid w:val="00FB101F"/>
    <w:rsid w:val="00FB13CF"/>
    <w:rsid w:val="00FB317D"/>
    <w:rsid w:val="00FB53E3"/>
    <w:rsid w:val="00FB5F62"/>
    <w:rsid w:val="00FC1E51"/>
    <w:rsid w:val="00FC33C6"/>
    <w:rsid w:val="00FC3ABE"/>
    <w:rsid w:val="00FC3C44"/>
    <w:rsid w:val="00FC6B15"/>
    <w:rsid w:val="00FD04B5"/>
    <w:rsid w:val="00FD1D1F"/>
    <w:rsid w:val="00FD2846"/>
    <w:rsid w:val="00FD5926"/>
    <w:rsid w:val="00FD76F9"/>
    <w:rsid w:val="00FE2BD4"/>
    <w:rsid w:val="00FE2FB4"/>
    <w:rsid w:val="00FE30D2"/>
    <w:rsid w:val="00FF073C"/>
    <w:rsid w:val="00FF0CAD"/>
    <w:rsid w:val="00FF1093"/>
    <w:rsid w:val="00FF3FF5"/>
    <w:rsid w:val="00FF4448"/>
    <w:rsid w:val="00FF62FA"/>
    <w:rsid w:val="00FF636E"/>
    <w:rsid w:val="00FF68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D5C99CA"/>
  <w15:docId w15:val="{2CE8FD02-02B9-48BA-9FAB-2DC263568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link w:val="Antrat1Diagrama"/>
    <w:qFormat/>
    <w:rsid w:val="00EB3B66"/>
    <w:pPr>
      <w:keepNext/>
      <w:spacing w:after="0" w:line="360" w:lineRule="auto"/>
      <w:jc w:val="center"/>
      <w:outlineLvl w:val="0"/>
    </w:pPr>
    <w:rPr>
      <w:rFonts w:ascii="Times New Roman" w:eastAsia="Times New Roman" w:hAnsi="Times New Roman"/>
      <w:sz w:val="24"/>
      <w:szCs w:val="20"/>
    </w:rPr>
  </w:style>
  <w:style w:type="paragraph" w:styleId="Antrat2">
    <w:name w:val="heading 2"/>
    <w:basedOn w:val="prastasis"/>
    <w:next w:val="prastasis"/>
    <w:link w:val="Antrat2Diagrama"/>
    <w:qFormat/>
    <w:rsid w:val="00EB3B66"/>
    <w:pPr>
      <w:keepNext/>
      <w:spacing w:after="0" w:line="312" w:lineRule="auto"/>
      <w:ind w:firstLine="720"/>
      <w:jc w:val="center"/>
      <w:outlineLvl w:val="1"/>
    </w:pPr>
    <w:rPr>
      <w:rFonts w:ascii="Times New Roman" w:eastAsia="Times New Roman" w:hAnsi="Times New Roman"/>
      <w:b/>
      <w:bCs/>
      <w:sz w:val="24"/>
      <w:szCs w:val="20"/>
    </w:rPr>
  </w:style>
  <w:style w:type="paragraph" w:styleId="Antrat3">
    <w:name w:val="heading 3"/>
    <w:basedOn w:val="prastasis"/>
    <w:next w:val="prastasis"/>
    <w:link w:val="Antrat3Diagrama"/>
    <w:uiPriority w:val="9"/>
    <w:unhideWhenUsed/>
    <w:qFormat/>
    <w:rsid w:val="007959D8"/>
    <w:pPr>
      <w:keepNext/>
      <w:spacing w:before="240" w:after="60"/>
      <w:outlineLvl w:val="2"/>
    </w:pPr>
    <w:rPr>
      <w:rFonts w:ascii="Calibri Light" w:eastAsia="Times New Roman" w:hAnsi="Calibri Light"/>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EB3B66"/>
    <w:rPr>
      <w:rFonts w:ascii="Times New Roman" w:eastAsia="Times New Roman" w:hAnsi="Times New Roman"/>
      <w:sz w:val="24"/>
      <w:lang w:eastAsia="en-US"/>
    </w:rPr>
  </w:style>
  <w:style w:type="character" w:customStyle="1" w:styleId="Antrat2Diagrama">
    <w:name w:val="Antraštė 2 Diagrama"/>
    <w:link w:val="Antrat2"/>
    <w:rsid w:val="00EB3B66"/>
    <w:rPr>
      <w:rFonts w:ascii="Times New Roman" w:eastAsia="Times New Roman" w:hAnsi="Times New Roman"/>
      <w:b/>
      <w:bCs/>
      <w:sz w:val="24"/>
      <w:lang w:eastAsia="en-US"/>
    </w:rPr>
  </w:style>
  <w:style w:type="paragraph" w:styleId="Pagrindiniotekstotrauka">
    <w:name w:val="Body Text Indent"/>
    <w:basedOn w:val="prastasis"/>
    <w:link w:val="PagrindiniotekstotraukaDiagrama"/>
    <w:rsid w:val="00EB3B66"/>
    <w:pPr>
      <w:spacing w:after="0" w:line="240" w:lineRule="auto"/>
      <w:ind w:firstLine="720"/>
    </w:pPr>
    <w:rPr>
      <w:rFonts w:ascii="Times New Roman" w:eastAsia="Times New Roman" w:hAnsi="Times New Roman"/>
      <w:sz w:val="24"/>
      <w:szCs w:val="20"/>
    </w:rPr>
  </w:style>
  <w:style w:type="character" w:customStyle="1" w:styleId="PagrindiniotekstotraukaDiagrama">
    <w:name w:val="Pagrindinio teksto įtrauka Diagrama"/>
    <w:link w:val="Pagrindiniotekstotrauka"/>
    <w:rsid w:val="00EB3B66"/>
    <w:rPr>
      <w:rFonts w:ascii="Times New Roman" w:eastAsia="Times New Roman" w:hAnsi="Times New Roman"/>
      <w:sz w:val="24"/>
      <w:lang w:eastAsia="en-US"/>
    </w:rPr>
  </w:style>
  <w:style w:type="paragraph" w:styleId="Pagrindinistekstas">
    <w:name w:val="Body Text"/>
    <w:basedOn w:val="prastasis"/>
    <w:link w:val="PagrindinistekstasDiagrama"/>
    <w:rsid w:val="00EB3B66"/>
    <w:pPr>
      <w:spacing w:after="0" w:line="240" w:lineRule="auto"/>
      <w:jc w:val="both"/>
    </w:pPr>
    <w:rPr>
      <w:rFonts w:ascii="Times New Roman" w:eastAsia="Times New Roman" w:hAnsi="Times New Roman"/>
      <w:sz w:val="24"/>
      <w:szCs w:val="20"/>
    </w:rPr>
  </w:style>
  <w:style w:type="character" w:customStyle="1" w:styleId="PagrindinistekstasDiagrama">
    <w:name w:val="Pagrindinis tekstas Diagrama"/>
    <w:link w:val="Pagrindinistekstas"/>
    <w:rsid w:val="00EB3B66"/>
    <w:rPr>
      <w:rFonts w:ascii="Times New Roman" w:eastAsia="Times New Roman" w:hAnsi="Times New Roman"/>
      <w:sz w:val="24"/>
      <w:lang w:eastAsia="en-US"/>
    </w:rPr>
  </w:style>
  <w:style w:type="paragraph" w:styleId="Pavadinimas">
    <w:name w:val="Title"/>
    <w:basedOn w:val="prastasis"/>
    <w:link w:val="PavadinimasDiagrama"/>
    <w:qFormat/>
    <w:rsid w:val="00EB3B66"/>
    <w:pPr>
      <w:spacing w:after="0" w:line="360" w:lineRule="auto"/>
      <w:jc w:val="center"/>
    </w:pPr>
    <w:rPr>
      <w:rFonts w:ascii="Times New Roman" w:eastAsia="Times New Roman" w:hAnsi="Times New Roman"/>
      <w:b/>
      <w:sz w:val="24"/>
      <w:szCs w:val="20"/>
    </w:rPr>
  </w:style>
  <w:style w:type="character" w:customStyle="1" w:styleId="PavadinimasDiagrama">
    <w:name w:val="Pavadinimas Diagrama"/>
    <w:link w:val="Pavadinimas"/>
    <w:rsid w:val="00EB3B66"/>
    <w:rPr>
      <w:rFonts w:ascii="Times New Roman" w:eastAsia="Times New Roman" w:hAnsi="Times New Roman"/>
      <w:b/>
      <w:sz w:val="24"/>
      <w:lang w:eastAsia="en-US"/>
    </w:rPr>
  </w:style>
  <w:style w:type="character" w:customStyle="1" w:styleId="BodyTextIndentChar">
    <w:name w:val="Body Text Indent Char"/>
    <w:rsid w:val="00EB3B66"/>
    <w:rPr>
      <w:sz w:val="24"/>
      <w:lang w:val="lt-LT" w:eastAsia="en-US" w:bidi="ar-SA"/>
    </w:rPr>
  </w:style>
  <w:style w:type="paragraph" w:styleId="Pagrindiniotekstotrauka3">
    <w:name w:val="Body Text Indent 3"/>
    <w:basedOn w:val="prastasis"/>
    <w:link w:val="Pagrindiniotekstotrauka3Diagrama"/>
    <w:rsid w:val="00EB3B66"/>
    <w:pPr>
      <w:tabs>
        <w:tab w:val="left" w:pos="5760"/>
      </w:tabs>
      <w:spacing w:after="0" w:line="360" w:lineRule="auto"/>
      <w:ind w:firstLine="720"/>
      <w:jc w:val="both"/>
    </w:pPr>
    <w:rPr>
      <w:rFonts w:ascii="Times New Roman" w:eastAsia="Times New Roman" w:hAnsi="Times New Roman"/>
      <w:sz w:val="24"/>
      <w:szCs w:val="24"/>
    </w:rPr>
  </w:style>
  <w:style w:type="character" w:customStyle="1" w:styleId="Pagrindiniotekstotrauka3Diagrama">
    <w:name w:val="Pagrindinio teksto įtrauka 3 Diagrama"/>
    <w:link w:val="Pagrindiniotekstotrauka3"/>
    <w:rsid w:val="00EB3B66"/>
    <w:rPr>
      <w:rFonts w:ascii="Times New Roman" w:eastAsia="Times New Roman" w:hAnsi="Times New Roman"/>
      <w:sz w:val="24"/>
      <w:szCs w:val="24"/>
      <w:lang w:eastAsia="en-US"/>
    </w:rPr>
  </w:style>
  <w:style w:type="paragraph" w:styleId="Antrats">
    <w:name w:val="header"/>
    <w:basedOn w:val="prastasis"/>
    <w:link w:val="AntratsDiagrama"/>
    <w:uiPriority w:val="99"/>
    <w:unhideWhenUsed/>
    <w:rsid w:val="005B3E42"/>
    <w:pPr>
      <w:tabs>
        <w:tab w:val="center" w:pos="4819"/>
        <w:tab w:val="right" w:pos="9638"/>
      </w:tabs>
    </w:pPr>
  </w:style>
  <w:style w:type="character" w:customStyle="1" w:styleId="AntratsDiagrama">
    <w:name w:val="Antraštės Diagrama"/>
    <w:link w:val="Antrats"/>
    <w:uiPriority w:val="99"/>
    <w:rsid w:val="005B3E42"/>
    <w:rPr>
      <w:sz w:val="22"/>
      <w:szCs w:val="22"/>
      <w:lang w:eastAsia="en-US"/>
    </w:rPr>
  </w:style>
  <w:style w:type="paragraph" w:styleId="Porat">
    <w:name w:val="footer"/>
    <w:basedOn w:val="prastasis"/>
    <w:link w:val="PoratDiagrama"/>
    <w:uiPriority w:val="99"/>
    <w:unhideWhenUsed/>
    <w:rsid w:val="005B3E42"/>
    <w:pPr>
      <w:tabs>
        <w:tab w:val="center" w:pos="4819"/>
        <w:tab w:val="right" w:pos="9638"/>
      </w:tabs>
    </w:pPr>
  </w:style>
  <w:style w:type="character" w:customStyle="1" w:styleId="PoratDiagrama">
    <w:name w:val="Poraštė Diagrama"/>
    <w:link w:val="Porat"/>
    <w:uiPriority w:val="99"/>
    <w:rsid w:val="005B3E42"/>
    <w:rPr>
      <w:sz w:val="22"/>
      <w:szCs w:val="22"/>
      <w:lang w:eastAsia="en-US"/>
    </w:rPr>
  </w:style>
  <w:style w:type="paragraph" w:styleId="Debesliotekstas">
    <w:name w:val="Balloon Text"/>
    <w:basedOn w:val="prastasis"/>
    <w:link w:val="DebesliotekstasDiagrama"/>
    <w:uiPriority w:val="99"/>
    <w:semiHidden/>
    <w:unhideWhenUsed/>
    <w:rsid w:val="005B3E42"/>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5B3E42"/>
    <w:rPr>
      <w:rFonts w:ascii="Tahoma" w:hAnsi="Tahoma" w:cs="Tahoma"/>
      <w:sz w:val="16"/>
      <w:szCs w:val="16"/>
      <w:lang w:eastAsia="en-US"/>
    </w:rPr>
  </w:style>
  <w:style w:type="character" w:styleId="Hipersaitas">
    <w:name w:val="Hyperlink"/>
    <w:uiPriority w:val="99"/>
    <w:unhideWhenUsed/>
    <w:rsid w:val="00EC145D"/>
    <w:rPr>
      <w:color w:val="0000FF"/>
      <w:u w:val="single"/>
    </w:rPr>
  </w:style>
  <w:style w:type="character" w:customStyle="1" w:styleId="FontStyle27">
    <w:name w:val="Font Style27"/>
    <w:rsid w:val="008327D6"/>
    <w:rPr>
      <w:rFonts w:ascii="Times New Roman" w:hAnsi="Times New Roman" w:cs="Times New Roman"/>
      <w:sz w:val="22"/>
      <w:szCs w:val="22"/>
    </w:rPr>
  </w:style>
  <w:style w:type="paragraph" w:styleId="Pagrindinistekstas2">
    <w:name w:val="Body Text 2"/>
    <w:basedOn w:val="prastasis"/>
    <w:link w:val="Pagrindinistekstas2Diagrama"/>
    <w:uiPriority w:val="99"/>
    <w:unhideWhenUsed/>
    <w:rsid w:val="009733C7"/>
    <w:pPr>
      <w:spacing w:after="120" w:line="480" w:lineRule="auto"/>
    </w:pPr>
  </w:style>
  <w:style w:type="character" w:customStyle="1" w:styleId="Pagrindinistekstas2Diagrama">
    <w:name w:val="Pagrindinis tekstas 2 Diagrama"/>
    <w:link w:val="Pagrindinistekstas2"/>
    <w:uiPriority w:val="99"/>
    <w:rsid w:val="009733C7"/>
    <w:rPr>
      <w:sz w:val="22"/>
      <w:szCs w:val="22"/>
      <w:lang w:eastAsia="en-US"/>
    </w:rPr>
  </w:style>
  <w:style w:type="paragraph" w:customStyle="1" w:styleId="Bodytxt">
    <w:name w:val="Bodytxt"/>
    <w:basedOn w:val="prastasis"/>
    <w:rsid w:val="00DC4FE2"/>
    <w:pPr>
      <w:keepNext/>
      <w:spacing w:after="0" w:line="240" w:lineRule="auto"/>
      <w:jc w:val="both"/>
    </w:pPr>
    <w:rPr>
      <w:rFonts w:ascii="Times New Roman" w:hAnsi="Times New Roman"/>
      <w:lang w:eastAsia="fi-FI"/>
    </w:rPr>
  </w:style>
  <w:style w:type="paragraph" w:styleId="Betarp">
    <w:name w:val="No Spacing"/>
    <w:uiPriority w:val="1"/>
    <w:qFormat/>
    <w:rsid w:val="00DC47AA"/>
    <w:rPr>
      <w:rFonts w:ascii="Times New Roman" w:eastAsia="Times New Roman" w:hAnsi="Times New Roman"/>
      <w:lang w:val="en-US" w:eastAsia="en-US"/>
    </w:rPr>
  </w:style>
  <w:style w:type="character" w:customStyle="1" w:styleId="Antrat3Diagrama">
    <w:name w:val="Antraštė 3 Diagrama"/>
    <w:link w:val="Antrat3"/>
    <w:uiPriority w:val="9"/>
    <w:rsid w:val="007959D8"/>
    <w:rPr>
      <w:rFonts w:ascii="Calibri Light" w:eastAsia="Times New Roman" w:hAnsi="Calibri Light" w:cs="Times New Roman"/>
      <w:b/>
      <w:bCs/>
      <w:sz w:val="26"/>
      <w:szCs w:val="26"/>
      <w:lang w:eastAsia="en-US"/>
    </w:rPr>
  </w:style>
  <w:style w:type="paragraph" w:customStyle="1" w:styleId="BodyText11">
    <w:name w:val="Body Text11"/>
    <w:rsid w:val="00081120"/>
    <w:pPr>
      <w:suppressAutoHyphens/>
      <w:autoSpaceDE w:val="0"/>
      <w:ind w:firstLine="312"/>
      <w:jc w:val="both"/>
    </w:pPr>
    <w:rPr>
      <w:rFonts w:ascii="TimesLT" w:eastAsia="Times New Roman" w:hAnsi="TimesLT"/>
      <w:lang w:val="en-US" w:eastAsia="ar-SA"/>
    </w:rPr>
  </w:style>
  <w:style w:type="character" w:styleId="Komentaronuoroda">
    <w:name w:val="annotation reference"/>
    <w:uiPriority w:val="99"/>
    <w:semiHidden/>
    <w:unhideWhenUsed/>
    <w:rsid w:val="00C80A8E"/>
    <w:rPr>
      <w:sz w:val="16"/>
      <w:szCs w:val="16"/>
    </w:rPr>
  </w:style>
  <w:style w:type="paragraph" w:styleId="Komentarotekstas">
    <w:name w:val="annotation text"/>
    <w:basedOn w:val="prastasis"/>
    <w:link w:val="KomentarotekstasDiagrama"/>
    <w:uiPriority w:val="99"/>
    <w:unhideWhenUsed/>
    <w:rsid w:val="00C80A8E"/>
    <w:rPr>
      <w:sz w:val="20"/>
      <w:szCs w:val="20"/>
    </w:rPr>
  </w:style>
  <w:style w:type="character" w:customStyle="1" w:styleId="KomentarotekstasDiagrama">
    <w:name w:val="Komentaro tekstas Diagrama"/>
    <w:link w:val="Komentarotekstas"/>
    <w:uiPriority w:val="99"/>
    <w:rsid w:val="00C80A8E"/>
    <w:rPr>
      <w:lang w:eastAsia="en-US"/>
    </w:rPr>
  </w:style>
  <w:style w:type="paragraph" w:styleId="Komentarotema">
    <w:name w:val="annotation subject"/>
    <w:basedOn w:val="Komentarotekstas"/>
    <w:next w:val="Komentarotekstas"/>
    <w:link w:val="KomentarotemaDiagrama"/>
    <w:uiPriority w:val="99"/>
    <w:semiHidden/>
    <w:unhideWhenUsed/>
    <w:rsid w:val="00C80A8E"/>
    <w:rPr>
      <w:b/>
      <w:bCs/>
    </w:rPr>
  </w:style>
  <w:style w:type="character" w:customStyle="1" w:styleId="KomentarotemaDiagrama">
    <w:name w:val="Komentaro tema Diagrama"/>
    <w:link w:val="Komentarotema"/>
    <w:uiPriority w:val="99"/>
    <w:semiHidden/>
    <w:rsid w:val="00C80A8E"/>
    <w:rPr>
      <w:b/>
      <w:bCs/>
      <w:lang w:eastAsia="en-US"/>
    </w:rPr>
  </w:style>
  <w:style w:type="paragraph" w:styleId="Sraopastraipa">
    <w:name w:val="List Paragraph"/>
    <w:basedOn w:val="prastasis"/>
    <w:link w:val="SraopastraipaDiagrama"/>
    <w:uiPriority w:val="34"/>
    <w:qFormat/>
    <w:rsid w:val="00147D43"/>
    <w:pPr>
      <w:spacing w:after="0" w:line="240" w:lineRule="auto"/>
      <w:ind w:left="720"/>
      <w:contextualSpacing/>
    </w:pPr>
    <w:rPr>
      <w:rFonts w:ascii="Times New Roman" w:eastAsia="Times New Roman" w:hAnsi="Times New Roman"/>
      <w:sz w:val="24"/>
      <w:szCs w:val="24"/>
      <w:lang w:val="en-GB"/>
    </w:rPr>
  </w:style>
  <w:style w:type="character" w:customStyle="1" w:styleId="SraopastraipaDiagrama">
    <w:name w:val="Sąrašo pastraipa Diagrama"/>
    <w:link w:val="Sraopastraipa"/>
    <w:uiPriority w:val="34"/>
    <w:locked/>
    <w:rsid w:val="00147D43"/>
    <w:rPr>
      <w:rFonts w:ascii="Times New Roman" w:eastAsia="Times New Roman" w:hAnsi="Times New Roman"/>
      <w:sz w:val="24"/>
      <w:szCs w:val="24"/>
      <w:lang w:val="en-GB" w:eastAsia="en-US"/>
    </w:rPr>
  </w:style>
  <w:style w:type="character" w:customStyle="1" w:styleId="fontstyle01">
    <w:name w:val="fontstyle01"/>
    <w:basedOn w:val="Numatytasispastraiposriftas"/>
    <w:rsid w:val="000E7D1E"/>
    <w:rPr>
      <w:rFonts w:ascii="TimesNewRomanPSMT" w:hAnsi="TimesNewRomanPSMT" w:hint="default"/>
      <w:b w:val="0"/>
      <w:bCs w:val="0"/>
      <w:i w:val="0"/>
      <w:iCs w:val="0"/>
      <w:color w:val="000000"/>
      <w:sz w:val="32"/>
      <w:szCs w:val="32"/>
    </w:rPr>
  </w:style>
  <w:style w:type="paragraph" w:styleId="Tekstoblokas">
    <w:name w:val="Block Text"/>
    <w:basedOn w:val="prastasis"/>
    <w:rsid w:val="00DA630F"/>
    <w:pPr>
      <w:spacing w:after="0" w:line="360" w:lineRule="auto"/>
      <w:ind w:left="360" w:right="720" w:hanging="360"/>
      <w:jc w:val="both"/>
    </w:pPr>
    <w:rPr>
      <w:rFonts w:ascii="Times New Roman" w:eastAsia="Times New Roman" w:hAnsi="Times New Roman"/>
      <w:sz w:val="24"/>
      <w:szCs w:val="24"/>
    </w:rPr>
  </w:style>
  <w:style w:type="paragraph" w:styleId="Pataisymai">
    <w:name w:val="Revision"/>
    <w:hidden/>
    <w:uiPriority w:val="99"/>
    <w:semiHidden/>
    <w:rsid w:val="00960CB1"/>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404345">
      <w:bodyDiv w:val="1"/>
      <w:marLeft w:val="0"/>
      <w:marRight w:val="0"/>
      <w:marTop w:val="0"/>
      <w:marBottom w:val="0"/>
      <w:divBdr>
        <w:top w:val="none" w:sz="0" w:space="0" w:color="auto"/>
        <w:left w:val="none" w:sz="0" w:space="0" w:color="auto"/>
        <w:bottom w:val="none" w:sz="0" w:space="0" w:color="auto"/>
        <w:right w:val="none" w:sz="0" w:space="0" w:color="auto"/>
      </w:divBdr>
    </w:div>
    <w:div w:id="118690960">
      <w:bodyDiv w:val="1"/>
      <w:marLeft w:val="0"/>
      <w:marRight w:val="0"/>
      <w:marTop w:val="0"/>
      <w:marBottom w:val="0"/>
      <w:divBdr>
        <w:top w:val="none" w:sz="0" w:space="0" w:color="auto"/>
        <w:left w:val="none" w:sz="0" w:space="0" w:color="auto"/>
        <w:bottom w:val="none" w:sz="0" w:space="0" w:color="auto"/>
        <w:right w:val="none" w:sz="0" w:space="0" w:color="auto"/>
      </w:divBdr>
    </w:div>
    <w:div w:id="152263358">
      <w:bodyDiv w:val="1"/>
      <w:marLeft w:val="0"/>
      <w:marRight w:val="0"/>
      <w:marTop w:val="0"/>
      <w:marBottom w:val="0"/>
      <w:divBdr>
        <w:top w:val="none" w:sz="0" w:space="0" w:color="auto"/>
        <w:left w:val="none" w:sz="0" w:space="0" w:color="auto"/>
        <w:bottom w:val="none" w:sz="0" w:space="0" w:color="auto"/>
        <w:right w:val="none" w:sz="0" w:space="0" w:color="auto"/>
      </w:divBdr>
    </w:div>
    <w:div w:id="297346757">
      <w:bodyDiv w:val="1"/>
      <w:marLeft w:val="0"/>
      <w:marRight w:val="0"/>
      <w:marTop w:val="0"/>
      <w:marBottom w:val="0"/>
      <w:divBdr>
        <w:top w:val="none" w:sz="0" w:space="0" w:color="auto"/>
        <w:left w:val="none" w:sz="0" w:space="0" w:color="auto"/>
        <w:bottom w:val="none" w:sz="0" w:space="0" w:color="auto"/>
        <w:right w:val="none" w:sz="0" w:space="0" w:color="auto"/>
      </w:divBdr>
    </w:div>
    <w:div w:id="504827713">
      <w:bodyDiv w:val="1"/>
      <w:marLeft w:val="0"/>
      <w:marRight w:val="0"/>
      <w:marTop w:val="0"/>
      <w:marBottom w:val="0"/>
      <w:divBdr>
        <w:top w:val="none" w:sz="0" w:space="0" w:color="auto"/>
        <w:left w:val="none" w:sz="0" w:space="0" w:color="auto"/>
        <w:bottom w:val="none" w:sz="0" w:space="0" w:color="auto"/>
        <w:right w:val="none" w:sz="0" w:space="0" w:color="auto"/>
      </w:divBdr>
    </w:div>
    <w:div w:id="566036815">
      <w:bodyDiv w:val="1"/>
      <w:marLeft w:val="0"/>
      <w:marRight w:val="0"/>
      <w:marTop w:val="0"/>
      <w:marBottom w:val="0"/>
      <w:divBdr>
        <w:top w:val="none" w:sz="0" w:space="0" w:color="auto"/>
        <w:left w:val="none" w:sz="0" w:space="0" w:color="auto"/>
        <w:bottom w:val="none" w:sz="0" w:space="0" w:color="auto"/>
        <w:right w:val="none" w:sz="0" w:space="0" w:color="auto"/>
      </w:divBdr>
    </w:div>
    <w:div w:id="582758987">
      <w:bodyDiv w:val="1"/>
      <w:marLeft w:val="0"/>
      <w:marRight w:val="0"/>
      <w:marTop w:val="0"/>
      <w:marBottom w:val="0"/>
      <w:divBdr>
        <w:top w:val="none" w:sz="0" w:space="0" w:color="auto"/>
        <w:left w:val="none" w:sz="0" w:space="0" w:color="auto"/>
        <w:bottom w:val="none" w:sz="0" w:space="0" w:color="auto"/>
        <w:right w:val="none" w:sz="0" w:space="0" w:color="auto"/>
      </w:divBdr>
    </w:div>
    <w:div w:id="1040394497">
      <w:bodyDiv w:val="1"/>
      <w:marLeft w:val="0"/>
      <w:marRight w:val="0"/>
      <w:marTop w:val="0"/>
      <w:marBottom w:val="0"/>
      <w:divBdr>
        <w:top w:val="none" w:sz="0" w:space="0" w:color="auto"/>
        <w:left w:val="none" w:sz="0" w:space="0" w:color="auto"/>
        <w:bottom w:val="none" w:sz="0" w:space="0" w:color="auto"/>
        <w:right w:val="none" w:sz="0" w:space="0" w:color="auto"/>
      </w:divBdr>
    </w:div>
    <w:div w:id="1128665346">
      <w:bodyDiv w:val="1"/>
      <w:marLeft w:val="0"/>
      <w:marRight w:val="0"/>
      <w:marTop w:val="0"/>
      <w:marBottom w:val="0"/>
      <w:divBdr>
        <w:top w:val="none" w:sz="0" w:space="0" w:color="auto"/>
        <w:left w:val="none" w:sz="0" w:space="0" w:color="auto"/>
        <w:bottom w:val="none" w:sz="0" w:space="0" w:color="auto"/>
        <w:right w:val="none" w:sz="0" w:space="0" w:color="auto"/>
      </w:divBdr>
    </w:div>
    <w:div w:id="1292244895">
      <w:bodyDiv w:val="1"/>
      <w:marLeft w:val="0"/>
      <w:marRight w:val="0"/>
      <w:marTop w:val="0"/>
      <w:marBottom w:val="0"/>
      <w:divBdr>
        <w:top w:val="none" w:sz="0" w:space="0" w:color="auto"/>
        <w:left w:val="none" w:sz="0" w:space="0" w:color="auto"/>
        <w:bottom w:val="none" w:sz="0" w:space="0" w:color="auto"/>
        <w:right w:val="none" w:sz="0" w:space="0" w:color="auto"/>
      </w:divBdr>
    </w:div>
    <w:div w:id="1320187575">
      <w:bodyDiv w:val="1"/>
      <w:marLeft w:val="0"/>
      <w:marRight w:val="0"/>
      <w:marTop w:val="0"/>
      <w:marBottom w:val="0"/>
      <w:divBdr>
        <w:top w:val="none" w:sz="0" w:space="0" w:color="auto"/>
        <w:left w:val="none" w:sz="0" w:space="0" w:color="auto"/>
        <w:bottom w:val="none" w:sz="0" w:space="0" w:color="auto"/>
        <w:right w:val="none" w:sz="0" w:space="0" w:color="auto"/>
      </w:divBdr>
    </w:div>
    <w:div w:id="1410887698">
      <w:bodyDiv w:val="1"/>
      <w:marLeft w:val="0"/>
      <w:marRight w:val="0"/>
      <w:marTop w:val="0"/>
      <w:marBottom w:val="0"/>
      <w:divBdr>
        <w:top w:val="none" w:sz="0" w:space="0" w:color="auto"/>
        <w:left w:val="none" w:sz="0" w:space="0" w:color="auto"/>
        <w:bottom w:val="none" w:sz="0" w:space="0" w:color="auto"/>
        <w:right w:val="none" w:sz="0" w:space="0" w:color="auto"/>
      </w:divBdr>
    </w:div>
    <w:div w:id="2146849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FE7D9-6AC4-485B-9DD5-53379CD6E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18589</Words>
  <Characters>10597</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29128</CharactersWithSpaces>
  <SharedDoc>false</SharedDoc>
  <HLinks>
    <vt:vector size="6" baseType="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Laima Griauslytė</dc:creator>
  <cp:lastModifiedBy>Asta Kudirkaitė</cp:lastModifiedBy>
  <cp:revision>4</cp:revision>
  <cp:lastPrinted>2024-10-15T12:48:00Z</cp:lastPrinted>
  <dcterms:created xsi:type="dcterms:W3CDTF">2025-01-22T08:29:00Z</dcterms:created>
  <dcterms:modified xsi:type="dcterms:W3CDTF">2025-01-22T08:49:00Z</dcterms:modified>
</cp:coreProperties>
</file>